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7A" w:rsidRDefault="00F15E7A" w:rsidP="00F15E7A">
      <w:pPr>
        <w:rPr>
          <w:b/>
          <w:noProof/>
          <w:color w:val="000000"/>
          <w:lang w:eastAsia="zh-TW"/>
        </w:rPr>
      </w:pPr>
      <w:r>
        <w:rPr>
          <w:noProof/>
          <w:sz w:val="20"/>
          <w:szCs w:val="20"/>
        </w:rPr>
        <w:drawing>
          <wp:inline distT="0" distB="0" distL="0" distR="0">
            <wp:extent cx="873760" cy="839470"/>
            <wp:effectExtent l="19050" t="0" r="2540" b="0"/>
            <wp:docPr id="1" name="Immagine 1" descr="542390225756f78888142d54f3d17e01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2390225756f78888142d54f3d17e01_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      </w:t>
      </w:r>
      <w:r>
        <w:rPr>
          <w:b/>
          <w:noProof/>
          <w:color w:val="000000"/>
        </w:rPr>
        <w:drawing>
          <wp:inline distT="0" distB="0" distL="0" distR="0">
            <wp:extent cx="868045" cy="885190"/>
            <wp:effectExtent l="19050" t="0" r="8255" b="0"/>
            <wp:docPr id="2" name="irc_mi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</w:t>
      </w:r>
      <w:r>
        <w:rPr>
          <w:b/>
          <w:noProof/>
          <w:color w:val="000000"/>
        </w:rPr>
        <w:drawing>
          <wp:inline distT="0" distB="0" distL="0" distR="0">
            <wp:extent cx="1018540" cy="781050"/>
            <wp:effectExtent l="19050" t="0" r="0" b="0"/>
            <wp:docPr id="3" name="Immagine 3" descr="Risultati immagini per 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bandiera europ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lang w:eastAsia="zh-TW"/>
        </w:rPr>
        <w:t xml:space="preserve">                                                    </w:t>
      </w:r>
    </w:p>
    <w:p w:rsidR="00F15E7A" w:rsidRDefault="00F15E7A" w:rsidP="00F15E7A">
      <w:pPr>
        <w:rPr>
          <w:b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 xml:space="preserve">                                                                  Distretto scolastico n°27                                             </w:t>
      </w:r>
    </w:p>
    <w:p w:rsidR="00F15E7A" w:rsidRDefault="00F15E7A" w:rsidP="00F15E7A">
      <w:pPr>
        <w:jc w:val="center"/>
        <w:rPr>
          <w:b/>
          <w:noProof/>
          <w:color w:val="000000"/>
          <w:u w:val="single"/>
          <w:lang w:eastAsia="zh-TW"/>
        </w:rPr>
      </w:pPr>
      <w:r>
        <w:rPr>
          <w:b/>
          <w:noProof/>
          <w:color w:val="000000"/>
          <w:u w:val="single"/>
          <w:lang w:eastAsia="zh-TW"/>
        </w:rPr>
        <w:t xml:space="preserve">Istituto Comprensivo “ </w:t>
      </w:r>
      <w:r>
        <w:rPr>
          <w:b/>
          <w:i/>
          <w:iCs/>
          <w:noProof/>
          <w:color w:val="000000"/>
          <w:u w:val="single"/>
          <w:lang w:eastAsia="zh-TW"/>
        </w:rPr>
        <w:t>Matteotti-Cirillo</w:t>
      </w:r>
      <w:r>
        <w:rPr>
          <w:b/>
          <w:noProof/>
          <w:color w:val="000000"/>
          <w:u w:val="single"/>
          <w:lang w:eastAsia="zh-TW"/>
        </w:rPr>
        <w:t>”</w:t>
      </w:r>
    </w:p>
    <w:p w:rsidR="00F15E7A" w:rsidRDefault="00F15E7A" w:rsidP="00F15E7A">
      <w:pPr>
        <w:jc w:val="center"/>
        <w:rPr>
          <w:bCs/>
          <w:noProof/>
          <w:color w:val="000000"/>
          <w:lang w:eastAsia="zh-TW"/>
        </w:rPr>
      </w:pPr>
      <w:r>
        <w:rPr>
          <w:bCs/>
          <w:noProof/>
          <w:color w:val="000000"/>
          <w:lang w:eastAsia="zh-TW"/>
        </w:rPr>
        <w:t>Via Baracca,23 –80028 Grumo Nevano (NA)</w:t>
      </w:r>
    </w:p>
    <w:p w:rsidR="00F15E7A" w:rsidRDefault="00F15E7A" w:rsidP="00F15E7A">
      <w:pPr>
        <w:jc w:val="center"/>
        <w:rPr>
          <w:bCs/>
          <w:noProof/>
          <w:color w:val="000000"/>
          <w:lang w:val="en-GB" w:eastAsia="zh-TW"/>
        </w:rPr>
      </w:pPr>
      <w:r>
        <w:rPr>
          <w:bCs/>
          <w:noProof/>
          <w:color w:val="000000"/>
          <w:lang w:val="en-GB" w:eastAsia="zh-TW"/>
        </w:rPr>
        <w:t>Tel. 081-8333911: Fax 081 5057569  C.F 80060340637.Cod. Mecc:NAIC897007</w:t>
      </w:r>
    </w:p>
    <w:p w:rsidR="00F15E7A" w:rsidRDefault="00F15E7A" w:rsidP="00F15E7A">
      <w:pPr>
        <w:jc w:val="center"/>
        <w:rPr>
          <w:bCs/>
        </w:rPr>
      </w:pPr>
      <w:r>
        <w:rPr>
          <w:bCs/>
          <w:noProof/>
          <w:color w:val="000000"/>
          <w:lang w:eastAsia="zh-TW"/>
        </w:rPr>
        <w:t>Email:naic897007@istruzione.it     sito web:www.matteotti-cirillo.gov.it</w:t>
      </w:r>
    </w:p>
    <w:p w:rsidR="00F15E7A" w:rsidRPr="00FB05E3" w:rsidRDefault="00F15E7A" w:rsidP="00F15E7A">
      <w:r>
        <w:t xml:space="preserve">                                                    </w:t>
      </w:r>
      <w:r w:rsidRPr="00FB05E3">
        <w:t>NAIC897007@pec.istruzione.it</w:t>
      </w:r>
    </w:p>
    <w:p w:rsidR="00F15E7A" w:rsidRPr="00FB05E3" w:rsidRDefault="00F15E7A" w:rsidP="00F15E7A">
      <w:r>
        <w:rPr>
          <w:noProof/>
        </w:rPr>
        <w:drawing>
          <wp:inline distT="0" distB="0" distL="0" distR="0">
            <wp:extent cx="2355215" cy="422275"/>
            <wp:effectExtent l="19050" t="0" r="6985" b="0"/>
            <wp:docPr id="4" name="Immagine 4" descr="https://encrypted-tbn3.gstatic.com/images?q=tbn:ANd9GcREoV7EEe6g0ZYmqT1tuWKz7RlX2nz5qcQyZmvOK0zHhRfAFL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EoV7EEe6g0ZYmqT1tuWKz7RlX2nz5qcQyZmvOK0zHhRfAFL0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5E3">
        <w:t xml:space="preserve">                                              </w:t>
      </w:r>
      <w:r>
        <w:rPr>
          <w:noProof/>
        </w:rPr>
        <w:drawing>
          <wp:inline distT="0" distB="0" distL="0" distR="0">
            <wp:extent cx="1793875" cy="306705"/>
            <wp:effectExtent l="19050" t="0" r="0" b="0"/>
            <wp:docPr id="5" name="Immagine 1" descr="Risultati immagini per polo qualità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lo qualità scuol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30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5E3">
        <w:t xml:space="preserve">         </w:t>
      </w:r>
    </w:p>
    <w:p w:rsidR="00FB05E3" w:rsidRDefault="00F15E7A" w:rsidP="00F15E7A">
      <w:pPr>
        <w:rPr>
          <w:b/>
          <w:noProof/>
          <w:color w:val="000000"/>
          <w:lang w:eastAsia="zh-TW"/>
        </w:rPr>
      </w:pPr>
      <w:r w:rsidRPr="00FB05E3">
        <w:rPr>
          <w:b/>
          <w:noProof/>
          <w:color w:val="000000"/>
          <w:lang w:eastAsia="zh-TW"/>
        </w:rPr>
        <w:t xml:space="preserve"> </w:t>
      </w:r>
      <w:r w:rsidR="00381950">
        <w:rPr>
          <w:b/>
          <w:noProof/>
          <w:color w:val="000000"/>
          <w:lang w:eastAsia="zh-TW"/>
        </w:rPr>
        <w:t>Prot.nr.3407 del 28/07/2017</w:t>
      </w:r>
    </w:p>
    <w:p w:rsidR="00381950" w:rsidRDefault="0028058A">
      <w:pPr>
        <w:rPr>
          <w:b/>
          <w:sz w:val="18"/>
          <w:szCs w:val="18"/>
        </w:rPr>
      </w:pPr>
      <w:r w:rsidRPr="00381950">
        <w:rPr>
          <w:b/>
          <w:sz w:val="18"/>
          <w:szCs w:val="18"/>
        </w:rPr>
        <w:t>C</w:t>
      </w:r>
      <w:r w:rsidR="00F15E7A" w:rsidRPr="00381950">
        <w:rPr>
          <w:b/>
          <w:sz w:val="18"/>
          <w:szCs w:val="18"/>
        </w:rPr>
        <w:t>ig_</w:t>
      </w:r>
      <w:r w:rsidR="00381950" w:rsidRPr="00381950">
        <w:rPr>
          <w:b/>
          <w:sz w:val="18"/>
          <w:szCs w:val="18"/>
        </w:rPr>
        <w:t>ZA1F83591</w:t>
      </w:r>
    </w:p>
    <w:p w:rsidR="00381950" w:rsidRPr="00381950" w:rsidRDefault="00381950">
      <w:pPr>
        <w:rPr>
          <w:b/>
          <w:sz w:val="18"/>
          <w:szCs w:val="18"/>
        </w:rPr>
      </w:pPr>
    </w:p>
    <w:p w:rsidR="00F15E7A" w:rsidRPr="0095294C" w:rsidRDefault="00D75E93" w:rsidP="0095294C">
      <w:pPr>
        <w:rPr>
          <w:sz w:val="16"/>
          <w:szCs w:val="16"/>
        </w:rPr>
      </w:pPr>
      <w:r w:rsidRPr="0095294C">
        <w:rPr>
          <w:sz w:val="16"/>
          <w:szCs w:val="16"/>
        </w:rPr>
        <w:t xml:space="preserve"> </w:t>
      </w:r>
      <w:r w:rsidR="00F15E7A" w:rsidRPr="0095294C">
        <w:rPr>
          <w:sz w:val="16"/>
          <w:szCs w:val="16"/>
        </w:rPr>
        <w:t>Oggetto: Determina</w:t>
      </w:r>
      <w:r w:rsidR="00FB05E3" w:rsidRPr="0095294C">
        <w:rPr>
          <w:sz w:val="16"/>
          <w:szCs w:val="16"/>
        </w:rPr>
        <w:t xml:space="preserve"> </w:t>
      </w:r>
      <w:r w:rsidR="00381950" w:rsidRPr="0095294C">
        <w:rPr>
          <w:sz w:val="16"/>
          <w:szCs w:val="16"/>
        </w:rPr>
        <w:t xml:space="preserve">  fornitura servizio per collegamento dispositivi di rilevazione meccanica di presenza.</w:t>
      </w:r>
    </w:p>
    <w:p w:rsidR="00F15E7A" w:rsidRPr="0095294C" w:rsidRDefault="00F15E7A" w:rsidP="0095294C">
      <w:pPr>
        <w:jc w:val="center"/>
        <w:rPr>
          <w:sz w:val="16"/>
          <w:szCs w:val="16"/>
        </w:rPr>
      </w:pPr>
      <w:r w:rsidRPr="0095294C">
        <w:rPr>
          <w:sz w:val="16"/>
          <w:szCs w:val="16"/>
        </w:rPr>
        <w:t>Il Dirigente Scolastico</w:t>
      </w:r>
    </w:p>
    <w:p w:rsidR="00F15E7A" w:rsidRPr="0095294C" w:rsidRDefault="00F15E7A" w:rsidP="0095294C">
      <w:pPr>
        <w:jc w:val="center"/>
        <w:rPr>
          <w:sz w:val="16"/>
          <w:szCs w:val="16"/>
        </w:rPr>
      </w:pPr>
    </w:p>
    <w:p w:rsidR="00F15E7A" w:rsidRPr="0095294C" w:rsidRDefault="00F15E7A" w:rsidP="00530993">
      <w:pPr>
        <w:ind w:left="930" w:hanging="930"/>
        <w:jc w:val="both"/>
        <w:rPr>
          <w:sz w:val="16"/>
          <w:szCs w:val="16"/>
        </w:rPr>
      </w:pPr>
      <w:r w:rsidRPr="0095294C">
        <w:rPr>
          <w:sz w:val="16"/>
          <w:szCs w:val="16"/>
        </w:rPr>
        <w:t xml:space="preserve">Visto </w:t>
      </w:r>
      <w:r w:rsidRPr="0095294C">
        <w:rPr>
          <w:sz w:val="16"/>
          <w:szCs w:val="16"/>
        </w:rPr>
        <w:tab/>
      </w:r>
      <w:r w:rsidR="00530993">
        <w:rPr>
          <w:sz w:val="16"/>
          <w:szCs w:val="16"/>
        </w:rPr>
        <w:t xml:space="preserve"> </w:t>
      </w:r>
      <w:r w:rsidR="00373785" w:rsidRPr="0095294C">
        <w:rPr>
          <w:sz w:val="16"/>
          <w:szCs w:val="16"/>
        </w:rPr>
        <w:t xml:space="preserve"> </w:t>
      </w:r>
      <w:r w:rsidRPr="0095294C">
        <w:rPr>
          <w:sz w:val="16"/>
          <w:szCs w:val="16"/>
        </w:rPr>
        <w:t>il R.D. 18 Novembre 1923 , n.2440 concernente l’amministrazione del Patrimonio e la Contabilità Generale dello Stato ed il relativo regolamento approvato con R.D. 23 maggio 1924, n.827;</w:t>
      </w:r>
    </w:p>
    <w:p w:rsidR="00F15E7A" w:rsidRPr="0095294C" w:rsidRDefault="00F15E7A" w:rsidP="0095294C">
      <w:pPr>
        <w:jc w:val="both"/>
        <w:rPr>
          <w:sz w:val="16"/>
          <w:szCs w:val="16"/>
        </w:rPr>
      </w:pPr>
    </w:p>
    <w:p w:rsidR="00F15E7A" w:rsidRPr="0095294C" w:rsidRDefault="00F15E7A" w:rsidP="00530993">
      <w:pPr>
        <w:ind w:left="930" w:hanging="930"/>
        <w:jc w:val="both"/>
        <w:rPr>
          <w:sz w:val="16"/>
          <w:szCs w:val="16"/>
        </w:rPr>
      </w:pPr>
      <w:r w:rsidRPr="0095294C">
        <w:rPr>
          <w:sz w:val="16"/>
          <w:szCs w:val="16"/>
        </w:rPr>
        <w:t xml:space="preserve">Vista </w:t>
      </w:r>
      <w:r w:rsidRPr="0095294C">
        <w:rPr>
          <w:sz w:val="16"/>
          <w:szCs w:val="16"/>
        </w:rPr>
        <w:tab/>
      </w:r>
      <w:r w:rsidR="00373785" w:rsidRPr="0095294C">
        <w:rPr>
          <w:sz w:val="16"/>
          <w:szCs w:val="16"/>
        </w:rPr>
        <w:t xml:space="preserve"> </w:t>
      </w:r>
      <w:r w:rsidRPr="0095294C">
        <w:rPr>
          <w:sz w:val="16"/>
          <w:szCs w:val="16"/>
        </w:rPr>
        <w:t>la legge 7 Agosto 1990 n.241 “Nuove norme in materia di procedimento</w:t>
      </w:r>
      <w:r w:rsidR="00530993">
        <w:rPr>
          <w:sz w:val="16"/>
          <w:szCs w:val="16"/>
        </w:rPr>
        <w:t xml:space="preserve"> </w:t>
      </w:r>
      <w:r w:rsidRPr="0095294C">
        <w:rPr>
          <w:sz w:val="16"/>
          <w:szCs w:val="16"/>
        </w:rPr>
        <w:t>amministrativo e di diritto di accesso ai documen</w:t>
      </w:r>
      <w:r w:rsidR="00373785" w:rsidRPr="0095294C">
        <w:rPr>
          <w:sz w:val="16"/>
          <w:szCs w:val="16"/>
        </w:rPr>
        <w:t>ti amministrativi”</w:t>
      </w:r>
      <w:r w:rsidR="00373785" w:rsidRPr="0095294C">
        <w:rPr>
          <w:sz w:val="16"/>
          <w:szCs w:val="16"/>
        </w:rPr>
        <w:tab/>
      </w:r>
    </w:p>
    <w:p w:rsidR="00F15E7A" w:rsidRPr="0095294C" w:rsidRDefault="00F15E7A" w:rsidP="0095294C">
      <w:pPr>
        <w:jc w:val="both"/>
        <w:rPr>
          <w:sz w:val="16"/>
          <w:szCs w:val="16"/>
        </w:rPr>
      </w:pPr>
    </w:p>
    <w:p w:rsidR="00F15E7A" w:rsidRPr="0095294C" w:rsidRDefault="00F15E7A" w:rsidP="00530993">
      <w:pPr>
        <w:ind w:left="930" w:hanging="930"/>
        <w:jc w:val="both"/>
        <w:rPr>
          <w:sz w:val="16"/>
          <w:szCs w:val="16"/>
        </w:rPr>
      </w:pPr>
      <w:r w:rsidRPr="0095294C">
        <w:rPr>
          <w:sz w:val="16"/>
          <w:szCs w:val="16"/>
        </w:rPr>
        <w:t>Vista</w:t>
      </w:r>
      <w:r w:rsidRPr="0095294C">
        <w:rPr>
          <w:sz w:val="16"/>
          <w:szCs w:val="16"/>
        </w:rPr>
        <w:tab/>
      </w:r>
      <w:r w:rsidR="00530993">
        <w:rPr>
          <w:sz w:val="16"/>
          <w:szCs w:val="16"/>
        </w:rPr>
        <w:t xml:space="preserve"> </w:t>
      </w:r>
      <w:r w:rsidRPr="0095294C">
        <w:rPr>
          <w:sz w:val="16"/>
          <w:szCs w:val="16"/>
        </w:rPr>
        <w:t xml:space="preserve">la legge 15 marzo 1997 n.59 concernente “Delega al Governo per il conferimento   </w:t>
      </w:r>
      <w:r w:rsidRPr="0095294C">
        <w:rPr>
          <w:sz w:val="16"/>
          <w:szCs w:val="16"/>
        </w:rPr>
        <w:tab/>
        <w:t>di funzioni e compiti alle regioni ed enti locali</w:t>
      </w:r>
      <w:r w:rsidR="00530993">
        <w:rPr>
          <w:sz w:val="16"/>
          <w:szCs w:val="16"/>
        </w:rPr>
        <w:t>, per la riforma della Pubblica</w:t>
      </w:r>
      <w:r w:rsidRPr="0095294C">
        <w:rPr>
          <w:sz w:val="16"/>
          <w:szCs w:val="16"/>
        </w:rPr>
        <w:t xml:space="preserve"> Amministrazione per la semplificazione;</w:t>
      </w:r>
    </w:p>
    <w:p w:rsidR="00F15E7A" w:rsidRPr="0095294C" w:rsidRDefault="00F15E7A" w:rsidP="0095294C">
      <w:pPr>
        <w:jc w:val="both"/>
        <w:rPr>
          <w:sz w:val="16"/>
          <w:szCs w:val="16"/>
        </w:rPr>
      </w:pPr>
    </w:p>
    <w:p w:rsidR="00F15E7A" w:rsidRPr="0095294C" w:rsidRDefault="00F15E7A" w:rsidP="00530993">
      <w:pPr>
        <w:ind w:left="930" w:hanging="930"/>
        <w:jc w:val="both"/>
        <w:rPr>
          <w:sz w:val="16"/>
          <w:szCs w:val="16"/>
        </w:rPr>
      </w:pPr>
      <w:r w:rsidRPr="0095294C">
        <w:rPr>
          <w:sz w:val="16"/>
          <w:szCs w:val="16"/>
        </w:rPr>
        <w:t>Visto</w:t>
      </w:r>
      <w:r w:rsidRPr="0095294C">
        <w:rPr>
          <w:sz w:val="16"/>
          <w:szCs w:val="16"/>
        </w:rPr>
        <w:tab/>
      </w:r>
      <w:r w:rsidR="00373785" w:rsidRPr="0095294C">
        <w:rPr>
          <w:sz w:val="16"/>
          <w:szCs w:val="16"/>
        </w:rPr>
        <w:t xml:space="preserve"> </w:t>
      </w:r>
      <w:r w:rsidRPr="0095294C">
        <w:rPr>
          <w:sz w:val="16"/>
          <w:szCs w:val="16"/>
        </w:rPr>
        <w:t xml:space="preserve">il Decreto del Presidente della repubblica 8 marzo 1999, n.275 concernente il  Regolamento recante norme in materia di autonomia </w:t>
      </w:r>
      <w:r w:rsidR="00530993">
        <w:rPr>
          <w:sz w:val="16"/>
          <w:szCs w:val="16"/>
        </w:rPr>
        <w:t xml:space="preserve">    </w:t>
      </w:r>
      <w:r w:rsidRPr="0095294C">
        <w:rPr>
          <w:sz w:val="16"/>
          <w:szCs w:val="16"/>
        </w:rPr>
        <w:t>delle Istituzioni scolastiche;</w:t>
      </w:r>
    </w:p>
    <w:p w:rsidR="00BC7DB7" w:rsidRPr="0095294C" w:rsidRDefault="00BC7DB7" w:rsidP="0095294C">
      <w:pPr>
        <w:jc w:val="both"/>
        <w:rPr>
          <w:sz w:val="16"/>
          <w:szCs w:val="16"/>
        </w:rPr>
      </w:pPr>
    </w:p>
    <w:p w:rsidR="00BC7DB7" w:rsidRPr="0095294C" w:rsidRDefault="00530993" w:rsidP="00530993">
      <w:pPr>
        <w:ind w:left="930" w:hanging="93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Visto            </w:t>
      </w:r>
      <w:r w:rsidR="00BC7DB7" w:rsidRPr="0095294C">
        <w:rPr>
          <w:sz w:val="16"/>
          <w:szCs w:val="16"/>
        </w:rPr>
        <w:t>il Decreto Legislativo 30 marzo 2001, n.165 recante “Norme generali sull’ordinamento del lavoro alle dipendenze delle Amministrazioni Pubbliche”;</w:t>
      </w:r>
    </w:p>
    <w:p w:rsidR="00BC7DB7" w:rsidRPr="0095294C" w:rsidRDefault="00BC7DB7" w:rsidP="0095294C">
      <w:pPr>
        <w:jc w:val="both"/>
        <w:rPr>
          <w:sz w:val="16"/>
          <w:szCs w:val="16"/>
        </w:rPr>
      </w:pPr>
    </w:p>
    <w:p w:rsidR="00BC7DB7" w:rsidRPr="0095294C" w:rsidRDefault="00530993" w:rsidP="00530993">
      <w:pPr>
        <w:ind w:left="930" w:hanging="93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Visto           </w:t>
      </w:r>
      <w:r w:rsidR="00373785" w:rsidRPr="0095294C">
        <w:rPr>
          <w:sz w:val="16"/>
          <w:szCs w:val="16"/>
        </w:rPr>
        <w:t xml:space="preserve">  </w:t>
      </w:r>
      <w:r w:rsidR="00BC7DB7" w:rsidRPr="0095294C">
        <w:rPr>
          <w:sz w:val="16"/>
          <w:szCs w:val="16"/>
        </w:rPr>
        <w:t>il Decreto Interministeriale 1 febbraio 2001 n.44 “Regolamento concernente le istruzioni generali sulla gestione amministrativo-contabile delle istituzioni scolastiche”;</w:t>
      </w:r>
      <w:r w:rsidR="00BC7DB7" w:rsidRPr="0095294C">
        <w:rPr>
          <w:sz w:val="16"/>
          <w:szCs w:val="16"/>
        </w:rPr>
        <w:tab/>
      </w:r>
    </w:p>
    <w:p w:rsidR="00BC7DB7" w:rsidRPr="0095294C" w:rsidRDefault="00BC7DB7" w:rsidP="0095294C">
      <w:pPr>
        <w:jc w:val="both"/>
        <w:rPr>
          <w:sz w:val="16"/>
          <w:szCs w:val="16"/>
        </w:rPr>
      </w:pPr>
    </w:p>
    <w:p w:rsidR="00A6291A" w:rsidRPr="0095294C" w:rsidRDefault="00BC7DB7" w:rsidP="00530993">
      <w:pPr>
        <w:ind w:left="930" w:hanging="930"/>
        <w:jc w:val="both"/>
        <w:rPr>
          <w:sz w:val="16"/>
          <w:szCs w:val="16"/>
        </w:rPr>
      </w:pPr>
      <w:r w:rsidRPr="0095294C">
        <w:rPr>
          <w:sz w:val="16"/>
          <w:szCs w:val="16"/>
        </w:rPr>
        <w:t>Visto</w:t>
      </w:r>
      <w:r w:rsidRPr="0095294C">
        <w:rPr>
          <w:sz w:val="16"/>
          <w:szCs w:val="16"/>
        </w:rPr>
        <w:tab/>
      </w:r>
      <w:r w:rsidR="00373785" w:rsidRPr="0095294C">
        <w:rPr>
          <w:sz w:val="16"/>
          <w:szCs w:val="16"/>
        </w:rPr>
        <w:t xml:space="preserve"> i</w:t>
      </w:r>
      <w:r w:rsidRPr="0095294C">
        <w:rPr>
          <w:sz w:val="16"/>
          <w:szCs w:val="16"/>
        </w:rPr>
        <w:t xml:space="preserve">l regolamento d’istituto </w:t>
      </w:r>
      <w:proofErr w:type="spellStart"/>
      <w:r w:rsidRPr="0095294C">
        <w:rPr>
          <w:sz w:val="16"/>
          <w:szCs w:val="16"/>
        </w:rPr>
        <w:t>Prot</w:t>
      </w:r>
      <w:proofErr w:type="spellEnd"/>
      <w:r w:rsidRPr="0095294C">
        <w:rPr>
          <w:sz w:val="16"/>
          <w:szCs w:val="16"/>
        </w:rPr>
        <w:t>.6541 del 26/11/2015</w:t>
      </w:r>
      <w:r w:rsidR="00A6291A" w:rsidRPr="0095294C">
        <w:rPr>
          <w:sz w:val="16"/>
          <w:szCs w:val="16"/>
        </w:rPr>
        <w:t xml:space="preserve"> relativo all’acquisizione in economia di lavori servizi e forniture approvato dal Consiglio d’Istituto in data 13/11/2015</w:t>
      </w:r>
    </w:p>
    <w:p w:rsidR="00A6291A" w:rsidRPr="0095294C" w:rsidRDefault="00A6291A" w:rsidP="0095294C">
      <w:pPr>
        <w:jc w:val="both"/>
        <w:rPr>
          <w:sz w:val="16"/>
          <w:szCs w:val="16"/>
        </w:rPr>
      </w:pPr>
    </w:p>
    <w:p w:rsidR="0028058A" w:rsidRPr="0095294C" w:rsidRDefault="00A6291A" w:rsidP="0095294C">
      <w:pPr>
        <w:jc w:val="both"/>
        <w:rPr>
          <w:sz w:val="16"/>
          <w:szCs w:val="16"/>
        </w:rPr>
      </w:pPr>
      <w:r w:rsidRPr="0095294C">
        <w:rPr>
          <w:sz w:val="16"/>
          <w:szCs w:val="16"/>
        </w:rPr>
        <w:t xml:space="preserve">Vista </w:t>
      </w:r>
      <w:r w:rsidRPr="0095294C">
        <w:rPr>
          <w:sz w:val="16"/>
          <w:szCs w:val="16"/>
        </w:rPr>
        <w:tab/>
      </w:r>
      <w:r w:rsidR="00373785" w:rsidRPr="0095294C">
        <w:rPr>
          <w:sz w:val="16"/>
          <w:szCs w:val="16"/>
        </w:rPr>
        <w:t xml:space="preserve">     </w:t>
      </w:r>
      <w:r w:rsidRPr="0095294C">
        <w:rPr>
          <w:sz w:val="16"/>
          <w:szCs w:val="16"/>
        </w:rPr>
        <w:t xml:space="preserve">la delibera del Consiglio d’Istituto </w:t>
      </w:r>
      <w:proofErr w:type="spellStart"/>
      <w:r w:rsidRPr="0095294C">
        <w:rPr>
          <w:sz w:val="16"/>
          <w:szCs w:val="16"/>
        </w:rPr>
        <w:t>nr</w:t>
      </w:r>
      <w:proofErr w:type="spellEnd"/>
      <w:r w:rsidRPr="0095294C">
        <w:rPr>
          <w:sz w:val="16"/>
          <w:szCs w:val="16"/>
        </w:rPr>
        <w:t>.27 in data 25/10/2016</w:t>
      </w:r>
      <w:r w:rsidR="0028058A" w:rsidRPr="0095294C">
        <w:rPr>
          <w:sz w:val="16"/>
          <w:szCs w:val="16"/>
        </w:rPr>
        <w:t xml:space="preserve"> di approvazione del Programma annuale per l’esercizio finanziario 2017;</w:t>
      </w:r>
    </w:p>
    <w:p w:rsidR="0028058A" w:rsidRPr="0095294C" w:rsidRDefault="0028058A" w:rsidP="0095294C">
      <w:pPr>
        <w:jc w:val="both"/>
        <w:rPr>
          <w:sz w:val="16"/>
          <w:szCs w:val="16"/>
        </w:rPr>
      </w:pPr>
    </w:p>
    <w:p w:rsidR="0028058A" w:rsidRPr="0095294C" w:rsidRDefault="0028058A" w:rsidP="0095294C">
      <w:pPr>
        <w:jc w:val="both"/>
        <w:rPr>
          <w:sz w:val="16"/>
          <w:szCs w:val="16"/>
        </w:rPr>
      </w:pPr>
      <w:r w:rsidRPr="0095294C">
        <w:rPr>
          <w:sz w:val="16"/>
          <w:szCs w:val="16"/>
        </w:rPr>
        <w:t>Visto</w:t>
      </w:r>
      <w:r w:rsidRPr="0095294C">
        <w:rPr>
          <w:sz w:val="16"/>
          <w:szCs w:val="16"/>
        </w:rPr>
        <w:tab/>
      </w:r>
      <w:r w:rsidR="00530993">
        <w:rPr>
          <w:sz w:val="16"/>
          <w:szCs w:val="16"/>
        </w:rPr>
        <w:t xml:space="preserve">    </w:t>
      </w:r>
      <w:r w:rsidR="00373785" w:rsidRPr="0095294C">
        <w:rPr>
          <w:sz w:val="16"/>
          <w:szCs w:val="16"/>
        </w:rPr>
        <w:t xml:space="preserve"> </w:t>
      </w:r>
      <w:r w:rsidRPr="0095294C">
        <w:rPr>
          <w:sz w:val="16"/>
          <w:szCs w:val="16"/>
        </w:rPr>
        <w:t xml:space="preserve">I </w:t>
      </w:r>
      <w:proofErr w:type="spellStart"/>
      <w:r w:rsidRPr="0095294C">
        <w:rPr>
          <w:sz w:val="16"/>
          <w:szCs w:val="16"/>
        </w:rPr>
        <w:t>D.lgs</w:t>
      </w:r>
      <w:proofErr w:type="spellEnd"/>
      <w:r w:rsidRPr="0095294C">
        <w:rPr>
          <w:sz w:val="16"/>
          <w:szCs w:val="16"/>
        </w:rPr>
        <w:t xml:space="preserve"> 50/2016 “Codice dei contratti pubblici di lavori, servizi e forniture;</w:t>
      </w:r>
    </w:p>
    <w:p w:rsidR="0028058A" w:rsidRPr="0095294C" w:rsidRDefault="0028058A" w:rsidP="0095294C">
      <w:pPr>
        <w:jc w:val="both"/>
        <w:rPr>
          <w:sz w:val="16"/>
          <w:szCs w:val="16"/>
        </w:rPr>
      </w:pPr>
    </w:p>
    <w:p w:rsidR="00530993" w:rsidRDefault="0028058A" w:rsidP="00530993">
      <w:pPr>
        <w:ind w:left="708" w:hanging="708"/>
        <w:jc w:val="both"/>
        <w:rPr>
          <w:sz w:val="16"/>
          <w:szCs w:val="16"/>
        </w:rPr>
      </w:pPr>
      <w:r w:rsidRPr="0095294C">
        <w:rPr>
          <w:sz w:val="16"/>
          <w:szCs w:val="16"/>
        </w:rPr>
        <w:t>Rilevata</w:t>
      </w:r>
      <w:r w:rsidR="00373785" w:rsidRPr="0095294C">
        <w:rPr>
          <w:sz w:val="16"/>
          <w:szCs w:val="16"/>
        </w:rPr>
        <w:t xml:space="preserve">       </w:t>
      </w:r>
      <w:r w:rsidR="00530993">
        <w:rPr>
          <w:sz w:val="16"/>
          <w:szCs w:val="16"/>
        </w:rPr>
        <w:t xml:space="preserve"> </w:t>
      </w:r>
      <w:r w:rsidR="00447B25" w:rsidRPr="0095294C">
        <w:rPr>
          <w:sz w:val="16"/>
          <w:szCs w:val="16"/>
        </w:rPr>
        <w:t xml:space="preserve"> </w:t>
      </w:r>
      <w:r w:rsidRPr="0095294C">
        <w:rPr>
          <w:sz w:val="16"/>
          <w:szCs w:val="16"/>
        </w:rPr>
        <w:t xml:space="preserve">l’assenza di convenzioni </w:t>
      </w:r>
      <w:proofErr w:type="spellStart"/>
      <w:r w:rsidRPr="0095294C">
        <w:rPr>
          <w:sz w:val="16"/>
          <w:szCs w:val="16"/>
        </w:rPr>
        <w:t>Consip</w:t>
      </w:r>
      <w:proofErr w:type="spellEnd"/>
      <w:r w:rsidRPr="0095294C">
        <w:rPr>
          <w:sz w:val="16"/>
          <w:szCs w:val="16"/>
        </w:rPr>
        <w:t xml:space="preserve"> attive per l’acquisto</w:t>
      </w:r>
      <w:r w:rsidR="00C23F37" w:rsidRPr="0095294C">
        <w:rPr>
          <w:sz w:val="16"/>
          <w:szCs w:val="16"/>
        </w:rPr>
        <w:t xml:space="preserve"> </w:t>
      </w:r>
      <w:proofErr w:type="spellStart"/>
      <w:r w:rsidR="00C23F37" w:rsidRPr="0095294C">
        <w:rPr>
          <w:sz w:val="16"/>
          <w:szCs w:val="16"/>
        </w:rPr>
        <w:t>DI</w:t>
      </w:r>
      <w:proofErr w:type="spellEnd"/>
      <w:r w:rsidR="00C23F37" w:rsidRPr="0095294C">
        <w:rPr>
          <w:sz w:val="16"/>
          <w:szCs w:val="16"/>
        </w:rPr>
        <w:t xml:space="preserve"> BENI/SERVIZI</w:t>
      </w:r>
      <w:r w:rsidRPr="0095294C">
        <w:rPr>
          <w:sz w:val="16"/>
          <w:szCs w:val="16"/>
        </w:rPr>
        <w:t xml:space="preserve"> che si intende effettuare</w:t>
      </w:r>
      <w:r w:rsidR="00381950" w:rsidRPr="0095294C">
        <w:rPr>
          <w:sz w:val="16"/>
          <w:szCs w:val="16"/>
        </w:rPr>
        <w:t>,</w:t>
      </w:r>
      <w:r w:rsidR="00530993">
        <w:rPr>
          <w:sz w:val="16"/>
          <w:szCs w:val="16"/>
        </w:rPr>
        <w:t xml:space="preserve"> </w:t>
      </w:r>
      <w:r w:rsidR="00381950" w:rsidRPr="0095294C">
        <w:rPr>
          <w:sz w:val="16"/>
          <w:szCs w:val="16"/>
        </w:rPr>
        <w:t xml:space="preserve">nello specifico per la creazione di </w:t>
      </w:r>
      <w:r w:rsidR="00530993">
        <w:rPr>
          <w:sz w:val="16"/>
          <w:szCs w:val="16"/>
        </w:rPr>
        <w:t xml:space="preserve">              </w:t>
      </w:r>
    </w:p>
    <w:p w:rsidR="00FB05E3" w:rsidRPr="0095294C" w:rsidRDefault="00530993" w:rsidP="00530993">
      <w:pPr>
        <w:ind w:left="708" w:hanging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381950" w:rsidRPr="0095294C">
        <w:rPr>
          <w:sz w:val="16"/>
          <w:szCs w:val="16"/>
        </w:rPr>
        <w:t>punti elettrici e rete lan.</w:t>
      </w:r>
    </w:p>
    <w:p w:rsidR="00C23F37" w:rsidRPr="0095294C" w:rsidRDefault="00C23F37" w:rsidP="0095294C">
      <w:pPr>
        <w:jc w:val="both"/>
        <w:rPr>
          <w:sz w:val="16"/>
          <w:szCs w:val="16"/>
        </w:rPr>
      </w:pPr>
    </w:p>
    <w:p w:rsidR="00530993" w:rsidRDefault="00FC69CA" w:rsidP="00530993">
      <w:pPr>
        <w:jc w:val="both"/>
        <w:rPr>
          <w:sz w:val="16"/>
          <w:szCs w:val="16"/>
        </w:rPr>
      </w:pPr>
      <w:r w:rsidRPr="0095294C">
        <w:rPr>
          <w:sz w:val="16"/>
          <w:szCs w:val="16"/>
        </w:rPr>
        <w:t>Rilevato</w:t>
      </w:r>
      <w:r w:rsidR="00C23F37" w:rsidRPr="0095294C">
        <w:rPr>
          <w:sz w:val="16"/>
          <w:szCs w:val="16"/>
        </w:rPr>
        <w:t xml:space="preserve">       </w:t>
      </w:r>
      <w:r w:rsidR="00530993">
        <w:rPr>
          <w:sz w:val="16"/>
          <w:szCs w:val="16"/>
        </w:rPr>
        <w:t xml:space="preserve">  </w:t>
      </w:r>
      <w:r w:rsidRPr="0095294C">
        <w:rPr>
          <w:sz w:val="16"/>
          <w:szCs w:val="16"/>
        </w:rPr>
        <w:t xml:space="preserve">che il valore economico della fornitura richiesta </w:t>
      </w:r>
      <w:r w:rsidR="00FB05E3" w:rsidRPr="0095294C">
        <w:rPr>
          <w:sz w:val="16"/>
          <w:szCs w:val="16"/>
        </w:rPr>
        <w:t xml:space="preserve">    </w:t>
      </w:r>
      <w:r w:rsidR="009F06D9" w:rsidRPr="0095294C">
        <w:rPr>
          <w:sz w:val="16"/>
          <w:szCs w:val="16"/>
        </w:rPr>
        <w:t xml:space="preserve">risulta essere tale </w:t>
      </w:r>
      <w:r w:rsidRPr="0095294C">
        <w:rPr>
          <w:sz w:val="16"/>
          <w:szCs w:val="16"/>
        </w:rPr>
        <w:t xml:space="preserve"> che non necessita di ordinaria procedura ristretta</w:t>
      </w:r>
      <w:r w:rsidR="00530993">
        <w:rPr>
          <w:sz w:val="16"/>
          <w:szCs w:val="16"/>
        </w:rPr>
        <w:t xml:space="preserve"> </w:t>
      </w:r>
      <w:r w:rsidRPr="0095294C">
        <w:rPr>
          <w:sz w:val="16"/>
          <w:szCs w:val="16"/>
        </w:rPr>
        <w:t>comparata</w:t>
      </w:r>
      <w:r w:rsidR="00FB05E3" w:rsidRPr="0095294C">
        <w:rPr>
          <w:sz w:val="16"/>
          <w:szCs w:val="16"/>
        </w:rPr>
        <w:t xml:space="preserve">  </w:t>
      </w:r>
      <w:r w:rsidR="009F06D9" w:rsidRPr="0095294C">
        <w:rPr>
          <w:sz w:val="16"/>
          <w:szCs w:val="16"/>
        </w:rPr>
        <w:t xml:space="preserve">e che </w:t>
      </w:r>
      <w:r w:rsidR="00530993">
        <w:rPr>
          <w:sz w:val="16"/>
          <w:szCs w:val="16"/>
        </w:rPr>
        <w:t xml:space="preserve">               </w:t>
      </w:r>
    </w:p>
    <w:p w:rsidR="0028058A" w:rsidRPr="0095294C" w:rsidRDefault="009F06D9" w:rsidP="00530993">
      <w:pPr>
        <w:ind w:left="870"/>
        <w:jc w:val="both"/>
        <w:rPr>
          <w:sz w:val="16"/>
          <w:szCs w:val="16"/>
        </w:rPr>
      </w:pPr>
      <w:r w:rsidRPr="0095294C">
        <w:rPr>
          <w:sz w:val="16"/>
          <w:szCs w:val="16"/>
        </w:rPr>
        <w:t xml:space="preserve">l’affidamento per la fornitura del servizio richiesto è compreso nel limite di cui all’art.36 del </w:t>
      </w:r>
      <w:r w:rsidR="0095294C" w:rsidRPr="0095294C">
        <w:rPr>
          <w:sz w:val="16"/>
          <w:szCs w:val="16"/>
        </w:rPr>
        <w:t xml:space="preserve"> </w:t>
      </w:r>
      <w:r w:rsidRPr="0095294C">
        <w:rPr>
          <w:sz w:val="16"/>
          <w:szCs w:val="16"/>
        </w:rPr>
        <w:t>D.Lgs</w:t>
      </w:r>
      <w:proofErr w:type="spellStart"/>
      <w:r w:rsidRPr="0095294C">
        <w:rPr>
          <w:sz w:val="16"/>
          <w:szCs w:val="16"/>
        </w:rPr>
        <w:t>.50/20</w:t>
      </w:r>
      <w:proofErr w:type="spellEnd"/>
      <w:r w:rsidRPr="0095294C">
        <w:rPr>
          <w:sz w:val="16"/>
          <w:szCs w:val="16"/>
        </w:rPr>
        <w:t>16  di cui all’art.</w:t>
      </w:r>
      <w:r w:rsidR="00FB05E3" w:rsidRPr="0095294C">
        <w:rPr>
          <w:sz w:val="16"/>
          <w:szCs w:val="16"/>
        </w:rPr>
        <w:t xml:space="preserve"> </w:t>
      </w:r>
      <w:r w:rsidR="0095294C" w:rsidRPr="0095294C">
        <w:rPr>
          <w:sz w:val="16"/>
          <w:szCs w:val="16"/>
        </w:rPr>
        <w:t xml:space="preserve">34 del D.I. </w:t>
      </w:r>
      <w:r w:rsidR="00530993">
        <w:rPr>
          <w:sz w:val="16"/>
          <w:szCs w:val="16"/>
        </w:rPr>
        <w:t xml:space="preserve">         </w:t>
      </w:r>
      <w:r w:rsidR="0095294C" w:rsidRPr="0095294C">
        <w:rPr>
          <w:sz w:val="16"/>
          <w:szCs w:val="16"/>
        </w:rPr>
        <w:t>44/2001</w:t>
      </w:r>
      <w:r w:rsidR="00FB05E3" w:rsidRPr="0095294C">
        <w:rPr>
          <w:sz w:val="16"/>
          <w:szCs w:val="16"/>
        </w:rPr>
        <w:t xml:space="preserve">               </w:t>
      </w:r>
    </w:p>
    <w:p w:rsidR="00BC7DB7" w:rsidRPr="0095294C" w:rsidRDefault="0028058A" w:rsidP="0095294C">
      <w:pPr>
        <w:jc w:val="center"/>
        <w:rPr>
          <w:sz w:val="16"/>
          <w:szCs w:val="16"/>
        </w:rPr>
      </w:pPr>
      <w:r w:rsidRPr="0095294C">
        <w:rPr>
          <w:sz w:val="16"/>
          <w:szCs w:val="16"/>
        </w:rPr>
        <w:t>DECRETA</w:t>
      </w:r>
    </w:p>
    <w:p w:rsidR="0028058A" w:rsidRPr="0095294C" w:rsidRDefault="0028058A" w:rsidP="0095294C">
      <w:pPr>
        <w:jc w:val="both"/>
        <w:rPr>
          <w:sz w:val="16"/>
          <w:szCs w:val="16"/>
        </w:rPr>
      </w:pPr>
    </w:p>
    <w:p w:rsidR="0028058A" w:rsidRPr="0095294C" w:rsidRDefault="0028058A" w:rsidP="0095294C">
      <w:pPr>
        <w:pStyle w:val="Paragrafoelenco"/>
        <w:numPr>
          <w:ilvl w:val="0"/>
          <w:numId w:val="1"/>
        </w:numPr>
        <w:jc w:val="both"/>
        <w:rPr>
          <w:sz w:val="16"/>
          <w:szCs w:val="16"/>
        </w:rPr>
      </w:pPr>
      <w:r w:rsidRPr="0095294C">
        <w:rPr>
          <w:sz w:val="16"/>
          <w:szCs w:val="16"/>
        </w:rPr>
        <w:t>Le premesse fanno parte integrante e sostanziale del presente provvedimento</w:t>
      </w:r>
    </w:p>
    <w:p w:rsidR="0028058A" w:rsidRPr="0095294C" w:rsidRDefault="0028058A" w:rsidP="0095294C">
      <w:pPr>
        <w:ind w:left="360"/>
        <w:jc w:val="both"/>
        <w:rPr>
          <w:sz w:val="16"/>
          <w:szCs w:val="16"/>
        </w:rPr>
      </w:pPr>
    </w:p>
    <w:p w:rsidR="00C23F37" w:rsidRPr="0095294C" w:rsidRDefault="0028058A" w:rsidP="0095294C">
      <w:pPr>
        <w:pStyle w:val="Paragrafoelenco"/>
        <w:numPr>
          <w:ilvl w:val="0"/>
          <w:numId w:val="1"/>
        </w:numPr>
        <w:jc w:val="both"/>
        <w:rPr>
          <w:sz w:val="16"/>
          <w:szCs w:val="16"/>
        </w:rPr>
      </w:pPr>
      <w:r w:rsidRPr="0095294C">
        <w:rPr>
          <w:sz w:val="16"/>
          <w:szCs w:val="16"/>
        </w:rPr>
        <w:t xml:space="preserve">Di procedere </w:t>
      </w:r>
      <w:r w:rsidR="0095294C" w:rsidRPr="0095294C">
        <w:rPr>
          <w:sz w:val="16"/>
          <w:szCs w:val="16"/>
        </w:rPr>
        <w:t>all’avvio della procedura per l’affidamento diretto del servizio di cui sopra , con importo complessivo della spesa in acquisizione in economia  di € 525,00 escluso IVA.</w:t>
      </w:r>
    </w:p>
    <w:p w:rsidR="00C23F37" w:rsidRPr="0095294C" w:rsidRDefault="00C23F37" w:rsidP="0095294C">
      <w:pPr>
        <w:pStyle w:val="Paragrafoelenco"/>
        <w:ind w:left="6372"/>
        <w:rPr>
          <w:sz w:val="16"/>
          <w:szCs w:val="16"/>
        </w:rPr>
      </w:pPr>
      <w:r w:rsidRPr="0095294C">
        <w:rPr>
          <w:sz w:val="16"/>
          <w:szCs w:val="16"/>
        </w:rPr>
        <w:t>F.to</w:t>
      </w:r>
    </w:p>
    <w:p w:rsidR="00C23F37" w:rsidRDefault="00C23F37" w:rsidP="0095294C">
      <w:pPr>
        <w:pStyle w:val="Paragrafoelenco"/>
        <w:ind w:left="6372"/>
        <w:rPr>
          <w:sz w:val="16"/>
          <w:szCs w:val="16"/>
        </w:rPr>
      </w:pPr>
      <w:r w:rsidRPr="0095294C">
        <w:rPr>
          <w:sz w:val="16"/>
          <w:szCs w:val="16"/>
        </w:rPr>
        <w:t xml:space="preserve">IL DS Prof.ssa Giuseppina </w:t>
      </w:r>
      <w:proofErr w:type="spellStart"/>
      <w:r w:rsidRPr="0095294C">
        <w:rPr>
          <w:sz w:val="16"/>
          <w:szCs w:val="16"/>
        </w:rPr>
        <w:t>Nugnes</w:t>
      </w:r>
      <w:proofErr w:type="spellEnd"/>
    </w:p>
    <w:p w:rsidR="0095294C" w:rsidRPr="0095294C" w:rsidRDefault="0095294C" w:rsidP="0095294C">
      <w:pPr>
        <w:pStyle w:val="Paragrafoelenco"/>
        <w:ind w:left="6372"/>
        <w:rPr>
          <w:sz w:val="16"/>
          <w:szCs w:val="16"/>
        </w:rPr>
      </w:pPr>
      <w:r>
        <w:rPr>
          <w:sz w:val="16"/>
          <w:szCs w:val="16"/>
        </w:rPr>
        <w:t>Firma autografata sostituita a messo stampa ai sensi dell’art.3,co</w:t>
      </w:r>
      <w:proofErr w:type="spellStart"/>
      <w:r>
        <w:rPr>
          <w:sz w:val="16"/>
          <w:szCs w:val="16"/>
        </w:rPr>
        <w:t>.2,DL</w:t>
      </w:r>
      <w:proofErr w:type="spellEnd"/>
      <w:r>
        <w:rPr>
          <w:sz w:val="16"/>
          <w:szCs w:val="16"/>
        </w:rPr>
        <w:t>.vo 39/1993</w:t>
      </w:r>
    </w:p>
    <w:p w:rsidR="0095294C" w:rsidRDefault="0095294C" w:rsidP="00C23F37">
      <w:pPr>
        <w:pStyle w:val="Paragrafoelenco"/>
        <w:ind w:left="6372"/>
        <w:rPr>
          <w:sz w:val="18"/>
          <w:szCs w:val="18"/>
        </w:rPr>
      </w:pPr>
    </w:p>
    <w:p w:rsidR="00C23F37" w:rsidRDefault="00C23F37" w:rsidP="00C23F37">
      <w:pPr>
        <w:pStyle w:val="Paragrafoelenco"/>
        <w:ind w:left="6372"/>
        <w:rPr>
          <w:sz w:val="18"/>
          <w:szCs w:val="18"/>
        </w:rPr>
      </w:pPr>
    </w:p>
    <w:p w:rsidR="00C23F37" w:rsidRPr="00C23F37" w:rsidRDefault="00C23F37" w:rsidP="00C23F37">
      <w:pPr>
        <w:pStyle w:val="Paragrafoelenco"/>
        <w:rPr>
          <w:sz w:val="18"/>
          <w:szCs w:val="18"/>
        </w:rPr>
      </w:pPr>
    </w:p>
    <w:p w:rsidR="00C23F37" w:rsidRPr="00C23F37" w:rsidRDefault="00C23F37" w:rsidP="00C23F37">
      <w:pPr>
        <w:pStyle w:val="Paragrafoelenco"/>
        <w:rPr>
          <w:sz w:val="18"/>
          <w:szCs w:val="18"/>
        </w:rPr>
      </w:pPr>
    </w:p>
    <w:p w:rsidR="0028058A" w:rsidRPr="00373785" w:rsidRDefault="0028058A" w:rsidP="0028058A">
      <w:pPr>
        <w:pStyle w:val="Paragrafoelenco"/>
        <w:rPr>
          <w:sz w:val="18"/>
          <w:szCs w:val="18"/>
        </w:rPr>
      </w:pPr>
    </w:p>
    <w:p w:rsidR="00373785" w:rsidRPr="00373785" w:rsidRDefault="00373785" w:rsidP="00373785">
      <w:pPr>
        <w:pStyle w:val="Paragrafoelenco"/>
        <w:rPr>
          <w:sz w:val="18"/>
          <w:szCs w:val="18"/>
        </w:rPr>
      </w:pPr>
    </w:p>
    <w:p w:rsidR="00373785" w:rsidRPr="00373785" w:rsidRDefault="00373785" w:rsidP="00373785">
      <w:pPr>
        <w:ind w:left="6372"/>
        <w:jc w:val="both"/>
        <w:rPr>
          <w:sz w:val="18"/>
          <w:szCs w:val="18"/>
        </w:rPr>
      </w:pPr>
    </w:p>
    <w:p w:rsidR="0028058A" w:rsidRPr="00373785" w:rsidRDefault="0028058A" w:rsidP="0028058A">
      <w:pPr>
        <w:pStyle w:val="Paragrafoelenco"/>
        <w:rPr>
          <w:sz w:val="18"/>
          <w:szCs w:val="18"/>
        </w:rPr>
      </w:pPr>
    </w:p>
    <w:p w:rsidR="0028058A" w:rsidRPr="00373785" w:rsidRDefault="0028058A" w:rsidP="0028058A">
      <w:pPr>
        <w:jc w:val="both"/>
        <w:rPr>
          <w:sz w:val="18"/>
          <w:szCs w:val="18"/>
        </w:rPr>
      </w:pPr>
    </w:p>
    <w:p w:rsidR="0028058A" w:rsidRPr="00373785" w:rsidRDefault="0028058A" w:rsidP="0028058A">
      <w:pPr>
        <w:jc w:val="both"/>
        <w:rPr>
          <w:sz w:val="18"/>
          <w:szCs w:val="18"/>
        </w:rPr>
      </w:pPr>
    </w:p>
    <w:sectPr w:rsidR="0028058A" w:rsidRPr="00373785" w:rsidSect="005C3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55C5"/>
    <w:multiLevelType w:val="hybridMultilevel"/>
    <w:tmpl w:val="7D5A4F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283"/>
  <w:characterSpacingControl w:val="doNotCompress"/>
  <w:compat/>
  <w:rsids>
    <w:rsidRoot w:val="00F15E7A"/>
    <w:rsid w:val="001762C5"/>
    <w:rsid w:val="00213223"/>
    <w:rsid w:val="0028058A"/>
    <w:rsid w:val="00331D81"/>
    <w:rsid w:val="00373785"/>
    <w:rsid w:val="00381950"/>
    <w:rsid w:val="003A3F23"/>
    <w:rsid w:val="00447B25"/>
    <w:rsid w:val="00530993"/>
    <w:rsid w:val="005C31A3"/>
    <w:rsid w:val="00647EE4"/>
    <w:rsid w:val="0093171A"/>
    <w:rsid w:val="0095294C"/>
    <w:rsid w:val="009F06D9"/>
    <w:rsid w:val="00A449B6"/>
    <w:rsid w:val="00A6291A"/>
    <w:rsid w:val="00BC7DB7"/>
    <w:rsid w:val="00C23F37"/>
    <w:rsid w:val="00D75E93"/>
    <w:rsid w:val="00F15E7A"/>
    <w:rsid w:val="00FB05E3"/>
    <w:rsid w:val="00FC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E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E7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80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AC9A-156B-4008-8AEA-FDC08F08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2017-07-31T08:29:00Z</cp:lastPrinted>
  <dcterms:created xsi:type="dcterms:W3CDTF">2017-07-31T08:28:00Z</dcterms:created>
  <dcterms:modified xsi:type="dcterms:W3CDTF">2017-07-31T08:41:00Z</dcterms:modified>
</cp:coreProperties>
</file>