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51" w:rsidRDefault="002E7151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2948"/>
        <w:gridCol w:w="254"/>
        <w:gridCol w:w="2439"/>
        <w:gridCol w:w="176"/>
        <w:gridCol w:w="2092"/>
        <w:gridCol w:w="176"/>
        <w:gridCol w:w="2234"/>
        <w:gridCol w:w="170"/>
        <w:gridCol w:w="2268"/>
      </w:tblGrid>
      <w:tr w:rsidR="002F4AA0" w:rsidTr="000E4F24">
        <w:tc>
          <w:tcPr>
            <w:tcW w:w="15168" w:type="dxa"/>
            <w:gridSpan w:val="11"/>
          </w:tcPr>
          <w:p w:rsidR="002F4AA0" w:rsidRDefault="004D44EA" w:rsidP="00B01B61">
            <w:pPr>
              <w:jc w:val="center"/>
            </w:pPr>
            <w:r>
              <w:rPr>
                <w:sz w:val="28"/>
              </w:rPr>
              <w:t xml:space="preserve">DISCIPLINA </w:t>
            </w:r>
            <w:r w:rsidR="00501FB7">
              <w:rPr>
                <w:sz w:val="28"/>
              </w:rPr>
              <w:t xml:space="preserve"> Scienze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4F275A" wp14:editId="4DA588A7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A642058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9"/>
          </w:tcPr>
          <w:p w:rsidR="002F4AA0" w:rsidRDefault="00BA4B7E" w:rsidP="00BA4B7E">
            <w:r>
              <w:t xml:space="preserve">      </w:t>
            </w:r>
            <w:r w:rsidR="002E7151">
              <w:t>Competenza di base di scienze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9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8D405E" w:rsidTr="00467B50">
        <w:trPr>
          <w:trHeight w:val="327"/>
        </w:trPr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3202" w:type="dxa"/>
            <w:gridSpan w:val="2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3A62BA" w:rsidP="005B0900">
            <w:pPr>
              <w:jc w:val="center"/>
            </w:pPr>
            <w:r>
              <w:t>C</w:t>
            </w:r>
            <w:r w:rsidR="002F4AA0">
              <w:t>lasse</w:t>
            </w:r>
            <w:r>
              <w:t xml:space="preserve"> </w:t>
            </w:r>
            <w:r w:rsidR="002F4AA0">
              <w:t>V</w:t>
            </w:r>
          </w:p>
        </w:tc>
      </w:tr>
      <w:tr w:rsidR="008D405E" w:rsidTr="00D66211">
        <w:trPr>
          <w:trHeight w:val="2832"/>
        </w:trPr>
        <w:tc>
          <w:tcPr>
            <w:tcW w:w="2411" w:type="dxa"/>
            <w:gridSpan w:val="2"/>
          </w:tcPr>
          <w:p w:rsidR="005B0900" w:rsidRDefault="002F4AA0" w:rsidP="000E4F24">
            <w:pPr>
              <w:jc w:val="both"/>
              <w:rPr>
                <w:i/>
              </w:rPr>
            </w:pPr>
            <w:r>
              <w:t xml:space="preserve">1 </w:t>
            </w:r>
            <w:r w:rsidRPr="002C5DFC">
              <w:t>•</w:t>
            </w:r>
            <w:r w:rsidR="00614F22">
              <w:t>Osservare e sperimentare sul campo</w:t>
            </w:r>
            <w:r w:rsidRPr="002C5DFC">
              <w:tab/>
            </w:r>
          </w:p>
          <w:p w:rsidR="005B0900" w:rsidRDefault="005B0900" w:rsidP="000E4F24">
            <w:pPr>
              <w:jc w:val="both"/>
            </w:pPr>
          </w:p>
        </w:tc>
        <w:tc>
          <w:tcPr>
            <w:tcW w:w="3202" w:type="dxa"/>
            <w:gridSpan w:val="2"/>
          </w:tcPr>
          <w:p w:rsidR="002F4AA0" w:rsidRDefault="00D66211" w:rsidP="009F55B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Osservare</w:t>
            </w:r>
            <w:r w:rsidR="008A49C4">
              <w:t xml:space="preserve"> semplic</w:t>
            </w:r>
            <w:r w:rsidR="000E323D">
              <w:t xml:space="preserve">i fenomeni di vita quotidiana </w:t>
            </w:r>
            <w:r w:rsidR="008A49C4">
              <w:t xml:space="preserve">attraverso </w:t>
            </w:r>
            <w:r w:rsidR="000E323D">
              <w:t xml:space="preserve">i dati sensoriali </w:t>
            </w:r>
            <w:r w:rsidR="002E7151">
              <w:t>.</w:t>
            </w:r>
          </w:p>
          <w:p w:rsidR="002F4AA0" w:rsidRDefault="002E7151" w:rsidP="009F55B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Descrivere a parole con disegni e brevi didascalie semplici fenomeni di vita quotidiana,</w:t>
            </w:r>
            <w:r w:rsidR="009F55B6">
              <w:t xml:space="preserve"> </w:t>
            </w:r>
            <w:r>
              <w:t>dopo aver effettuato osservazioni ed esperienze in classe.</w:t>
            </w:r>
          </w:p>
        </w:tc>
        <w:tc>
          <w:tcPr>
            <w:tcW w:w="2615" w:type="dxa"/>
            <w:gridSpan w:val="2"/>
          </w:tcPr>
          <w:p w:rsidR="00467B50" w:rsidRDefault="008A49C4" w:rsidP="009F55B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Osservare e sperimentare momenti significativi nella v</w:t>
            </w:r>
            <w:r w:rsidR="007C5C78">
              <w:t>ita degli animali e delle piante indivi</w:t>
            </w:r>
            <w:r w:rsidR="00467B50">
              <w:t>duando somiglianze e differenze</w:t>
            </w:r>
          </w:p>
          <w:p w:rsidR="002F4AA0" w:rsidRDefault="007C5C78" w:rsidP="009F55B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Formulare semplici ipotesi.</w:t>
            </w:r>
          </w:p>
        </w:tc>
        <w:tc>
          <w:tcPr>
            <w:tcW w:w="2268" w:type="dxa"/>
            <w:gridSpan w:val="2"/>
          </w:tcPr>
          <w:p w:rsidR="002F4AA0" w:rsidRDefault="000E323D" w:rsidP="009F55B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Osservare e descrivere con semplici commenti</w:t>
            </w:r>
            <w:r w:rsidR="007B1096">
              <w:t>, orali e scritti ,</w:t>
            </w:r>
            <w:r>
              <w:t xml:space="preserve">nonché con disegni </w:t>
            </w:r>
            <w:r w:rsidR="00BE28A0">
              <w:t xml:space="preserve"> </w:t>
            </w:r>
            <w:r w:rsidR="007B1096">
              <w:t>fenomeni di vita quotidiana.</w:t>
            </w:r>
          </w:p>
        </w:tc>
        <w:tc>
          <w:tcPr>
            <w:tcW w:w="2404" w:type="dxa"/>
            <w:gridSpan w:val="2"/>
          </w:tcPr>
          <w:p w:rsidR="002F4AA0" w:rsidRDefault="00D30B80" w:rsidP="00BD6779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Individuare e riconoscere la regolarità nei fenomeni costruendo semplici modelli interpretativi e provando a scrivere le relazioni</w:t>
            </w:r>
            <w:r w:rsidR="00C51000">
              <w:t xml:space="preserve"> tra le variabili</w:t>
            </w:r>
            <w:r w:rsidR="002E7151">
              <w:t xml:space="preserve"> evidenziate.</w:t>
            </w:r>
          </w:p>
        </w:tc>
        <w:tc>
          <w:tcPr>
            <w:tcW w:w="2268" w:type="dxa"/>
          </w:tcPr>
          <w:p w:rsidR="002F4AA0" w:rsidRDefault="00926EFB" w:rsidP="00BD6779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 xml:space="preserve">Osservare , raccogliere  analizzare  e discriminare  i dati significativi </w:t>
            </w:r>
            <w:r w:rsidR="007D0591">
              <w:t xml:space="preserve"> in modo attento</w:t>
            </w:r>
            <w:r>
              <w:t>,</w:t>
            </w:r>
            <w:r w:rsidR="007D0591">
              <w:t xml:space="preserve"> accurato</w:t>
            </w:r>
            <w:r w:rsidR="00EF7FB0">
              <w:t xml:space="preserve"> e organico in contesti diversi</w:t>
            </w:r>
            <w:r w:rsidR="00A91005">
              <w:t xml:space="preserve"> </w:t>
            </w:r>
            <w:r>
              <w:t>,</w:t>
            </w:r>
            <w:r w:rsidR="00EF7FB0">
              <w:t>mostrandosi in grado di formulare ipotesi e verificarle.</w:t>
            </w:r>
          </w:p>
        </w:tc>
      </w:tr>
      <w:tr w:rsidR="000E4F24" w:rsidTr="000E4F24">
        <w:tc>
          <w:tcPr>
            <w:tcW w:w="15168" w:type="dxa"/>
            <w:gridSpan w:val="11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0E4F24" w:rsidRDefault="000E4F24" w:rsidP="00D86717">
            <w:r>
              <w:t>descrittori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0E4F24" w:rsidRDefault="0015482D" w:rsidP="00D86717">
            <w:r>
              <w:t>Osserva</w:t>
            </w:r>
            <w:r w:rsidR="005D4920">
              <w:t xml:space="preserve"> </w:t>
            </w:r>
            <w:r>
              <w:t xml:space="preserve">  e descrive in modo frammentario </w:t>
            </w:r>
            <w:r w:rsidR="00BD6779">
              <w:t>della vita quotidiana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0E4F24" w:rsidRDefault="00C77596" w:rsidP="00D86717">
            <w:r>
              <w:t>Osserva individua e de</w:t>
            </w:r>
            <w:r w:rsidR="00BD6779">
              <w:t>scrive gli elementi della vita quotidiana</w:t>
            </w:r>
            <w:r>
              <w:t xml:space="preserve"> in modo essenziale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0E4F24" w:rsidRDefault="00974F2A" w:rsidP="00D86717">
            <w:r>
              <w:t xml:space="preserve">Osserva individua e descrive gli </w:t>
            </w:r>
            <w:r w:rsidR="00BD6779">
              <w:t>elementi della vita quotidiana</w:t>
            </w:r>
            <w:r>
              <w:t xml:space="preserve"> usando discreto linguaggio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0E4F24" w:rsidRDefault="009A4C72" w:rsidP="00D86717">
            <w:r>
              <w:t>Osserva individua e des</w:t>
            </w:r>
            <w:r w:rsidR="00BD6779">
              <w:t xml:space="preserve">crive gli elementi della vita quotidiana </w:t>
            </w:r>
            <w:r>
              <w:t>con una esposizione chiara , precisa e lineare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0E4F24" w:rsidRDefault="00794147" w:rsidP="00D86717">
            <w:r>
              <w:t>Osserva  individua e descrive gli e</w:t>
            </w:r>
            <w:r w:rsidR="00BA2610">
              <w:t xml:space="preserve">lementi </w:t>
            </w:r>
            <w:r w:rsidR="00BD6779">
              <w:t xml:space="preserve">della vita quotidiana </w:t>
            </w:r>
            <w:r w:rsidR="00BA2610">
              <w:t>con precisione e sicurezza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0E4F24" w:rsidRDefault="007158F2" w:rsidP="007158F2">
            <w:r>
              <w:t xml:space="preserve"> </w:t>
            </w:r>
            <w:r w:rsidR="00A37270">
              <w:t xml:space="preserve">Osserva individua e descrive gli elementi della </w:t>
            </w:r>
            <w:proofErr w:type="spellStart"/>
            <w:r w:rsidR="00BD6779">
              <w:t>della</w:t>
            </w:r>
            <w:proofErr w:type="spellEnd"/>
            <w:r w:rsidR="00BD6779">
              <w:t xml:space="preserve"> vita quotidiana </w:t>
            </w:r>
            <w:r w:rsidR="00A37270">
              <w:t>con capacità di sintesi e di rielaborazione personale</w:t>
            </w:r>
          </w:p>
        </w:tc>
      </w:tr>
      <w:tr w:rsidR="005B0900" w:rsidTr="006F5104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5B0900" w:rsidRDefault="005B0900" w:rsidP="00D86717"/>
        </w:tc>
      </w:tr>
      <w:tr w:rsidR="008D405E" w:rsidTr="009F55B6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948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93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10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438" w:type="dxa"/>
            <w:gridSpan w:val="2"/>
          </w:tcPr>
          <w:p w:rsidR="005B0900" w:rsidRDefault="000E323D" w:rsidP="00D86717">
            <w:pPr>
              <w:jc w:val="center"/>
            </w:pPr>
            <w:r>
              <w:t>C</w:t>
            </w:r>
            <w:r w:rsidR="005B0900">
              <w:t>lasse</w:t>
            </w:r>
            <w:r>
              <w:t xml:space="preserve"> </w:t>
            </w:r>
            <w:r w:rsidR="005B0900">
              <w:t>V</w:t>
            </w:r>
          </w:p>
        </w:tc>
      </w:tr>
      <w:tr w:rsidR="008D405E" w:rsidTr="009F55B6">
        <w:tc>
          <w:tcPr>
            <w:tcW w:w="2411" w:type="dxa"/>
            <w:gridSpan w:val="2"/>
          </w:tcPr>
          <w:p w:rsidR="005B0900" w:rsidRDefault="005B0900" w:rsidP="00614F22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2•</w:t>
            </w:r>
            <w:r w:rsidR="002F6F1A">
              <w:t xml:space="preserve"> </w:t>
            </w:r>
            <w:r w:rsidR="00467B50">
              <w:t>Esplorare oggetti e materiali</w:t>
            </w:r>
          </w:p>
        </w:tc>
        <w:tc>
          <w:tcPr>
            <w:tcW w:w="2948" w:type="dxa"/>
          </w:tcPr>
          <w:p w:rsidR="002F4AA0" w:rsidRDefault="00467B50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Osserva e descrive elementi della realtà attraverso i sensi</w:t>
            </w:r>
          </w:p>
        </w:tc>
        <w:tc>
          <w:tcPr>
            <w:tcW w:w="2693" w:type="dxa"/>
            <w:gridSpan w:val="2"/>
          </w:tcPr>
          <w:p w:rsidR="002F4AA0" w:rsidRDefault="00467B50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Osserva e descrive elementi della realtà attraverso i sensi</w:t>
            </w:r>
          </w:p>
        </w:tc>
        <w:tc>
          <w:tcPr>
            <w:tcW w:w="2268" w:type="dxa"/>
            <w:gridSpan w:val="2"/>
          </w:tcPr>
          <w:p w:rsidR="002F4AA0" w:rsidRDefault="00467B50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Osserva, analizza, sperimenta e descrive la realtà in base a caratteristiche e attributi</w:t>
            </w:r>
          </w:p>
        </w:tc>
        <w:tc>
          <w:tcPr>
            <w:tcW w:w="2410" w:type="dxa"/>
            <w:gridSpan w:val="2"/>
          </w:tcPr>
          <w:p w:rsidR="009F55B6" w:rsidRDefault="009F55B6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>
              <w:t>Individua nell’osservazione di esperienze concrete i concetti scientifici.</w:t>
            </w:r>
          </w:p>
          <w:p w:rsidR="002F4AA0" w:rsidRDefault="009F55B6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 w:rsidRPr="00467B50">
              <w:t>O</w:t>
            </w:r>
            <w:r>
              <w:t xml:space="preserve">sserva, analizza, sperimenta, descrive  e schematizza </w:t>
            </w:r>
            <w:r w:rsidRPr="00467B50">
              <w:t>alcuni</w:t>
            </w:r>
            <w:r w:rsidRPr="009F55B6">
              <w:rPr>
                <w:rFonts w:ascii="Arial Narrow" w:hAnsi="Arial Narrow" w:cs="Times New Roman"/>
              </w:rPr>
              <w:t xml:space="preserve"> passaggi di stato</w:t>
            </w:r>
          </w:p>
        </w:tc>
        <w:tc>
          <w:tcPr>
            <w:tcW w:w="2438" w:type="dxa"/>
            <w:gridSpan w:val="2"/>
          </w:tcPr>
          <w:p w:rsidR="00467B50" w:rsidRPr="00467B50" w:rsidRDefault="00467B50" w:rsidP="009F55B6">
            <w:pPr>
              <w:pStyle w:val="Indicazioninormale"/>
              <w:numPr>
                <w:ilvl w:val="0"/>
                <w:numId w:val="10"/>
              </w:numPr>
              <w:spacing w:after="0"/>
              <w:ind w:left="357" w:hanging="357"/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</w:pPr>
            <w:r w:rsidRPr="00467B50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>Individuare, nell’osservazione di esperienze concre</w:t>
            </w:r>
            <w:r w:rsidR="009F55B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 xml:space="preserve">te, </w:t>
            </w:r>
            <w:r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 xml:space="preserve">concetti scientifici, le </w:t>
            </w:r>
            <w:r w:rsidR="009F55B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>proprietà di alcuni materiali e dei</w:t>
            </w:r>
            <w:r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 xml:space="preserve"> fenomeni</w:t>
            </w:r>
            <w:r w:rsidR="009F55B6">
              <w:rPr>
                <w:rFonts w:asciiTheme="minorHAnsi" w:eastAsiaTheme="minorHAnsi" w:hAnsiTheme="minorHAnsi" w:cstheme="minorBidi"/>
                <w:bCs w:val="0"/>
                <w:sz w:val="22"/>
                <w:szCs w:val="22"/>
                <w:lang w:val="it-IT" w:eastAsia="en-US"/>
              </w:rPr>
              <w:t xml:space="preserve"> e</w:t>
            </w:r>
          </w:p>
          <w:p w:rsidR="002F4AA0" w:rsidRDefault="00467B50" w:rsidP="009F55B6">
            <w:pPr>
              <w:pStyle w:val="Paragrafoelenco"/>
              <w:numPr>
                <w:ilvl w:val="0"/>
                <w:numId w:val="10"/>
              </w:numPr>
              <w:ind w:left="357" w:hanging="357"/>
            </w:pPr>
            <w:r w:rsidRPr="00467B50">
              <w:t>Osservare e schematizzare alcuni</w:t>
            </w:r>
            <w:r w:rsidRPr="009F55B6">
              <w:rPr>
                <w:rFonts w:ascii="Arial Narrow" w:hAnsi="Arial Narrow" w:cs="Times New Roman"/>
              </w:rPr>
              <w:t xml:space="preserve"> </w:t>
            </w:r>
            <w:r w:rsidRPr="009F55B6">
              <w:rPr>
                <w:rFonts w:ascii="Arial Narrow" w:hAnsi="Arial Narrow" w:cs="Times New Roman"/>
              </w:rPr>
              <w:lastRenderedPageBreak/>
              <w:t>passaggi d</w:t>
            </w:r>
            <w:r w:rsidRPr="009F55B6">
              <w:rPr>
                <w:rFonts w:ascii="Arial Narrow" w:hAnsi="Arial Narrow" w:cs="Times New Roman"/>
              </w:rPr>
              <w:t>i stato</w:t>
            </w:r>
          </w:p>
        </w:tc>
      </w:tr>
      <w:tr w:rsidR="000E4F24" w:rsidTr="00D86717">
        <w:tc>
          <w:tcPr>
            <w:tcW w:w="15168" w:type="dxa"/>
            <w:gridSpan w:val="11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0E4F24" w:rsidTr="00D86717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0E4F24" w:rsidRDefault="000E4F24" w:rsidP="00D86717">
            <w:r>
              <w:t>descrittori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0E4F24" w:rsidRDefault="0029471E" w:rsidP="00D86717">
            <w:r>
              <w:t>Osserva e descrive con difficoltà la realtà circostante.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0E4F24" w:rsidRDefault="0029471E" w:rsidP="00D86717">
            <w:r>
              <w:t>Osserva  e descrive</w:t>
            </w:r>
            <w:r w:rsidR="00E968A8">
              <w:t xml:space="preserve">  con sufficient</w:t>
            </w:r>
            <w:r>
              <w:t>e padronanza gli elementi della realtà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0E4F24" w:rsidRDefault="0029471E" w:rsidP="00D86717">
            <w:r>
              <w:t>Osserva, Conosce e descrive</w:t>
            </w:r>
            <w:r w:rsidR="00315335">
              <w:t xml:space="preserve"> in modo abbasta</w:t>
            </w:r>
            <w:r>
              <w:t>nza corretto gli elementi della realtà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0E4F24" w:rsidRDefault="0029471E" w:rsidP="00D86717">
            <w:r>
              <w:t>Osserva, Conosce e descrive</w:t>
            </w:r>
            <w:r>
              <w:t xml:space="preserve"> in modo</w:t>
            </w:r>
            <w:r>
              <w:t xml:space="preserve"> corretto gli elementi della realtà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0E4F24" w:rsidRDefault="0029471E" w:rsidP="0029471E">
            <w:r>
              <w:t xml:space="preserve">Osserva, Conosce e descrive </w:t>
            </w:r>
            <w:r>
              <w:t xml:space="preserve">correttamente e con sicurezza </w:t>
            </w:r>
            <w:r>
              <w:t>gli elementi della realtà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0E4F24" w:rsidRDefault="0029471E" w:rsidP="00D86717">
            <w:r>
              <w:t>Osserva, Conosce e descrive</w:t>
            </w:r>
            <w:r>
              <w:t xml:space="preserve"> con autonomia e  originalità  gli elementi della realtà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5B0900" w:rsidRDefault="005B0900" w:rsidP="00D86717"/>
        </w:tc>
      </w:tr>
      <w:tr w:rsidR="008D405E" w:rsidTr="002F6F1A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95281F" w:rsidP="00D86717">
            <w:pPr>
              <w:jc w:val="center"/>
            </w:pPr>
            <w:r>
              <w:t>C</w:t>
            </w:r>
            <w:r w:rsidR="005B0900">
              <w:t>lasse</w:t>
            </w:r>
            <w:r>
              <w:t xml:space="preserve"> </w:t>
            </w:r>
            <w:r w:rsidR="005B0900">
              <w:t>V</w:t>
            </w:r>
          </w:p>
        </w:tc>
      </w:tr>
      <w:tr w:rsidR="008D405E" w:rsidTr="002E1DD7">
        <w:tc>
          <w:tcPr>
            <w:tcW w:w="2411" w:type="dxa"/>
            <w:gridSpan w:val="2"/>
          </w:tcPr>
          <w:p w:rsidR="002F4AA0" w:rsidRDefault="008C1BC2" w:rsidP="00DA6218">
            <w:pPr>
              <w:pStyle w:val="Paragrafoelenco"/>
              <w:ind w:left="0"/>
            </w:pPr>
            <w:r>
              <w:t>3</w:t>
            </w:r>
            <w:r w:rsidR="00DA6218" w:rsidRPr="00D47AEA">
              <w:rPr>
                <w:b/>
                <w:sz w:val="32"/>
                <w:szCs w:val="32"/>
              </w:rPr>
              <w:t>.</w:t>
            </w:r>
            <w:r w:rsidRPr="00D47AEA">
              <w:rPr>
                <w:b/>
                <w:sz w:val="32"/>
                <w:szCs w:val="32"/>
              </w:rPr>
              <w:t xml:space="preserve"> </w:t>
            </w:r>
            <w:r w:rsidRPr="00DA6218">
              <w:rPr>
                <w:b/>
              </w:rPr>
              <w:t xml:space="preserve"> </w:t>
            </w:r>
            <w:r>
              <w:t xml:space="preserve"> </w:t>
            </w:r>
            <w:r w:rsidR="00614F22">
              <w:t>L’uomo, i viventi e l’ambiente</w:t>
            </w:r>
          </w:p>
          <w:p w:rsidR="00741ECB" w:rsidRDefault="00741ECB" w:rsidP="00B01B61"/>
          <w:p w:rsidR="00741ECB" w:rsidRDefault="00741ECB" w:rsidP="00B01B61"/>
        </w:tc>
        <w:tc>
          <w:tcPr>
            <w:tcW w:w="3202" w:type="dxa"/>
            <w:gridSpan w:val="2"/>
          </w:tcPr>
          <w:p w:rsidR="002F4AA0" w:rsidRDefault="003751A7" w:rsidP="00BD6779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>
              <w:t xml:space="preserve">Osservare anche attraverso immagini, </w:t>
            </w:r>
            <w:r w:rsidR="00F02BD6">
              <w:t xml:space="preserve"> le  </w:t>
            </w:r>
            <w:r>
              <w:t xml:space="preserve">problematiche </w:t>
            </w:r>
            <w:r w:rsidR="00F02BD6">
              <w:t xml:space="preserve"> più semplici </w:t>
            </w:r>
            <w:r>
              <w:t>relative a sé e al mondo circostante , avviandosi a comprendere  l’importanza di comportamenti corretti nella vita quotidiana.</w:t>
            </w:r>
          </w:p>
        </w:tc>
        <w:tc>
          <w:tcPr>
            <w:tcW w:w="2615" w:type="dxa"/>
            <w:gridSpan w:val="2"/>
          </w:tcPr>
          <w:p w:rsidR="002F4AA0" w:rsidRDefault="00154655" w:rsidP="0029471E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>
              <w:t>Mostrare interesse e partecipazione in modo semplice verso i problemi ambientali e dell’uomo partecipando in prima persona</w:t>
            </w:r>
            <w:r w:rsidR="004A0AEE">
              <w:t xml:space="preserve"> alla salvaguardia dell’ambiente e della propria salute.</w:t>
            </w:r>
          </w:p>
        </w:tc>
        <w:tc>
          <w:tcPr>
            <w:tcW w:w="2268" w:type="dxa"/>
            <w:gridSpan w:val="2"/>
          </w:tcPr>
          <w:p w:rsidR="00A538A0" w:rsidRDefault="00EB0B7E" w:rsidP="000647C7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>
              <w:t xml:space="preserve">Acquisire </w:t>
            </w:r>
            <w:r w:rsidR="00DA6720">
              <w:t>conoscenza diretta dell’ambiente in cui si vive comprendendone  le problematiche esistenti  e assumere comportamenti adeguati per la conservazione  della natura</w:t>
            </w:r>
            <w:r w:rsidR="00A538A0">
              <w:t>.</w:t>
            </w:r>
          </w:p>
          <w:p w:rsidR="002F4AA0" w:rsidRDefault="00EB0B7E" w:rsidP="000647C7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>
              <w:t>Capire l’importanza di un’alimentazione corretta con adeguati stili di vita.</w:t>
            </w:r>
          </w:p>
        </w:tc>
        <w:tc>
          <w:tcPr>
            <w:tcW w:w="2404" w:type="dxa"/>
            <w:gridSpan w:val="2"/>
          </w:tcPr>
          <w:p w:rsidR="002F4AA0" w:rsidRDefault="0091656E" w:rsidP="000647C7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r>
              <w:t>Sviluppare un atte</w:t>
            </w:r>
            <w:r w:rsidR="00F02BD6">
              <w:t xml:space="preserve">ggiamento </w:t>
            </w:r>
            <w:r>
              <w:t xml:space="preserve"> </w:t>
            </w:r>
            <w:r w:rsidR="00F02BD6">
              <w:t xml:space="preserve">critico e responsabile verso le problematiche </w:t>
            </w:r>
            <w:r>
              <w:t>scientifiche ed in particolare a quelle relative all’inquinamento ambientale</w:t>
            </w:r>
            <w:r w:rsidR="005C73A1">
              <w:t xml:space="preserve"> . </w:t>
            </w:r>
          </w:p>
        </w:tc>
        <w:tc>
          <w:tcPr>
            <w:tcW w:w="2268" w:type="dxa"/>
          </w:tcPr>
          <w:p w:rsidR="002F4AA0" w:rsidRDefault="005C73A1" w:rsidP="000647C7">
            <w:pPr>
              <w:pStyle w:val="Paragrafoelenco"/>
              <w:numPr>
                <w:ilvl w:val="0"/>
                <w:numId w:val="11"/>
              </w:numPr>
              <w:ind w:left="357" w:hanging="357"/>
            </w:pPr>
            <w:bookmarkStart w:id="0" w:name="_GoBack"/>
            <w:bookmarkEnd w:id="0"/>
            <w:r>
              <w:t>Applicare le conoscenze fin qui acquisite nella vita quotidiana utilizzando</w:t>
            </w:r>
            <w:r w:rsidR="00726626">
              <w:t>le nell’attuazione di stili di vita improntati  all’osservanza  dei concetti appresi finalizzati al benessere psicofisico.</w:t>
            </w:r>
          </w:p>
        </w:tc>
      </w:tr>
      <w:tr w:rsidR="005B0900" w:rsidTr="00D86717">
        <w:tc>
          <w:tcPr>
            <w:tcW w:w="15168" w:type="dxa"/>
            <w:gridSpan w:val="11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D86717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5B0900" w:rsidRDefault="005B0900" w:rsidP="00D86717">
            <w:r>
              <w:t>descrittori</w:t>
            </w:r>
          </w:p>
        </w:tc>
      </w:tr>
      <w:tr w:rsidR="005B0900" w:rsidTr="00C30425">
        <w:trPr>
          <w:trHeight w:val="214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5B0900" w:rsidRDefault="00BD6779" w:rsidP="00D86717">
            <w:r>
              <w:t>Memorizza le informazioni in modo lacunoso e confuso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5B0900" w:rsidRDefault="00BD6779" w:rsidP="00D86717">
            <w:r>
              <w:t>Conosce e organizza  con sufficiente padronanza i contenuti appresi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5B0900" w:rsidRDefault="00BD6779" w:rsidP="00D86717">
            <w:r>
              <w:t>Conosce e organ</w:t>
            </w:r>
            <w:r w:rsidR="0029471E">
              <w:t>izza  in modo abbastanza corretto</w:t>
            </w:r>
            <w:r>
              <w:t xml:space="preserve"> i contenuti appresi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5B0900" w:rsidRDefault="00BD6779" w:rsidP="0029471E">
            <w:r>
              <w:t>Conosce e organizza  i contenuti appresi</w:t>
            </w:r>
            <w:r w:rsidR="0029471E">
              <w:t xml:space="preserve"> con buona padronanza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5B0900" w:rsidRDefault="00BD6779" w:rsidP="0029471E">
            <w:r>
              <w:t xml:space="preserve">Conosce e organizza  </w:t>
            </w:r>
            <w:r w:rsidR="0029471E">
              <w:t>i contenuti in modo sicuro e completo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5B0900" w:rsidRDefault="00BD6779" w:rsidP="0029471E">
            <w:r>
              <w:t>Conosce</w:t>
            </w:r>
            <w:r w:rsidR="0029471E">
              <w:t xml:space="preserve"> con sicurezza </w:t>
            </w:r>
            <w:r>
              <w:t xml:space="preserve"> e organizza  </w:t>
            </w:r>
            <w:r w:rsidR="0029471E">
              <w:t>i contenuti con ottima capacità di trasformazione e di elaborazione personale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5B0900" w:rsidRDefault="005B0900" w:rsidP="00D86717"/>
        </w:tc>
      </w:tr>
      <w:tr w:rsidR="008D405E" w:rsidTr="00D86717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lastRenderedPageBreak/>
              <w:t>Ambito di competenza</w:t>
            </w:r>
          </w:p>
        </w:tc>
        <w:tc>
          <w:tcPr>
            <w:tcW w:w="3202" w:type="dxa"/>
            <w:gridSpan w:val="2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6B444F" w:rsidP="00D86717">
            <w:pPr>
              <w:jc w:val="center"/>
            </w:pPr>
            <w:r>
              <w:t>C</w:t>
            </w:r>
            <w:r w:rsidR="005B0900">
              <w:t>lasse</w:t>
            </w:r>
            <w:r>
              <w:t xml:space="preserve"> </w:t>
            </w:r>
            <w:r w:rsidR="005B0900">
              <w:t>V</w:t>
            </w:r>
          </w:p>
        </w:tc>
      </w:tr>
      <w:tr w:rsidR="008D405E" w:rsidTr="005B0900">
        <w:tc>
          <w:tcPr>
            <w:tcW w:w="2411" w:type="dxa"/>
            <w:gridSpan w:val="2"/>
          </w:tcPr>
          <w:p w:rsidR="002F4AA0" w:rsidRDefault="002F4AA0" w:rsidP="000E4F24">
            <w:pPr>
              <w:jc w:val="both"/>
              <w:rPr>
                <w:i/>
              </w:rPr>
            </w:pPr>
            <w:r>
              <w:t>4•</w:t>
            </w:r>
            <w:r w:rsidRPr="000E4F24">
              <w:rPr>
                <w:i/>
              </w:rPr>
              <w:tab/>
              <w:t>.</w:t>
            </w: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</w:pPr>
          </w:p>
        </w:tc>
        <w:tc>
          <w:tcPr>
            <w:tcW w:w="3202" w:type="dxa"/>
            <w:gridSpan w:val="2"/>
          </w:tcPr>
          <w:p w:rsidR="002F4AA0" w:rsidRDefault="002F4AA0" w:rsidP="00B01B61"/>
        </w:tc>
        <w:tc>
          <w:tcPr>
            <w:tcW w:w="2615" w:type="dxa"/>
            <w:gridSpan w:val="2"/>
          </w:tcPr>
          <w:p w:rsidR="002F4AA0" w:rsidRDefault="002F4AA0" w:rsidP="00B01B61"/>
        </w:tc>
        <w:tc>
          <w:tcPr>
            <w:tcW w:w="2268" w:type="dxa"/>
            <w:gridSpan w:val="2"/>
          </w:tcPr>
          <w:p w:rsidR="002F4AA0" w:rsidRDefault="002F4AA0" w:rsidP="00B01B61"/>
        </w:tc>
        <w:tc>
          <w:tcPr>
            <w:tcW w:w="2404" w:type="dxa"/>
            <w:gridSpan w:val="2"/>
          </w:tcPr>
          <w:p w:rsidR="002F4AA0" w:rsidRDefault="002F4AA0" w:rsidP="00B01B61"/>
        </w:tc>
        <w:tc>
          <w:tcPr>
            <w:tcW w:w="2268" w:type="dxa"/>
          </w:tcPr>
          <w:p w:rsidR="002F4AA0" w:rsidRDefault="002F4AA0" w:rsidP="00B01B61"/>
        </w:tc>
      </w:tr>
      <w:tr w:rsidR="002F4AA0" w:rsidTr="000E4F24">
        <w:tc>
          <w:tcPr>
            <w:tcW w:w="15168" w:type="dxa"/>
            <w:gridSpan w:val="11"/>
          </w:tcPr>
          <w:p w:rsidR="002F4AA0" w:rsidRDefault="002F4AA0" w:rsidP="00B01B61">
            <w:pPr>
              <w:jc w:val="center"/>
            </w:pPr>
            <w:r>
              <w:t>Valutazione degli obietti in decimi</w:t>
            </w:r>
          </w:p>
        </w:tc>
      </w:tr>
      <w:tr w:rsidR="002F4AA0" w:rsidTr="000E4F24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2F4AA0" w:rsidRDefault="002F4AA0" w:rsidP="00B01B61">
            <w:r>
              <w:t>descrittori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2F4AA0" w:rsidRDefault="002F4AA0" w:rsidP="00B01B61"/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33B8"/>
    <w:multiLevelType w:val="hybridMultilevel"/>
    <w:tmpl w:val="AC6C2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767FD"/>
    <w:multiLevelType w:val="hybridMultilevel"/>
    <w:tmpl w:val="D9260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>
    <w:nsid w:val="4A0B5BE3"/>
    <w:multiLevelType w:val="hybridMultilevel"/>
    <w:tmpl w:val="5FE8D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BA4D4E"/>
    <w:multiLevelType w:val="hybridMultilevel"/>
    <w:tmpl w:val="BF1E6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96EF7"/>
    <w:multiLevelType w:val="hybridMultilevel"/>
    <w:tmpl w:val="70AAC5FC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0">
    <w:nsid w:val="71E22FFB"/>
    <w:multiLevelType w:val="hybridMultilevel"/>
    <w:tmpl w:val="2ED4E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1632"/>
    <w:rsid w:val="00053F96"/>
    <w:rsid w:val="000647C7"/>
    <w:rsid w:val="000A535D"/>
    <w:rsid w:val="000E323D"/>
    <w:rsid w:val="000E4F24"/>
    <w:rsid w:val="0011633C"/>
    <w:rsid w:val="00154655"/>
    <w:rsid w:val="0015482D"/>
    <w:rsid w:val="00163E6A"/>
    <w:rsid w:val="001F0F9B"/>
    <w:rsid w:val="0023474B"/>
    <w:rsid w:val="0029471E"/>
    <w:rsid w:val="002A0C0B"/>
    <w:rsid w:val="002B2976"/>
    <w:rsid w:val="002C0573"/>
    <w:rsid w:val="002C5DFC"/>
    <w:rsid w:val="002E1DD7"/>
    <w:rsid w:val="002E7151"/>
    <w:rsid w:val="002F4AA0"/>
    <w:rsid w:val="002F6601"/>
    <w:rsid w:val="002F6F1A"/>
    <w:rsid w:val="00315335"/>
    <w:rsid w:val="0033590F"/>
    <w:rsid w:val="0036215C"/>
    <w:rsid w:val="003751A7"/>
    <w:rsid w:val="003A62BA"/>
    <w:rsid w:val="003A7AE4"/>
    <w:rsid w:val="003B23F1"/>
    <w:rsid w:val="003C5208"/>
    <w:rsid w:val="004267EB"/>
    <w:rsid w:val="00467B50"/>
    <w:rsid w:val="00473BB7"/>
    <w:rsid w:val="004773F0"/>
    <w:rsid w:val="004A0AEE"/>
    <w:rsid w:val="004C4173"/>
    <w:rsid w:val="004C5233"/>
    <w:rsid w:val="004D44EA"/>
    <w:rsid w:val="00501FB7"/>
    <w:rsid w:val="00567AB3"/>
    <w:rsid w:val="005B0900"/>
    <w:rsid w:val="005C73A1"/>
    <w:rsid w:val="005D4920"/>
    <w:rsid w:val="005E2A01"/>
    <w:rsid w:val="005E6A79"/>
    <w:rsid w:val="005F38FE"/>
    <w:rsid w:val="006079C0"/>
    <w:rsid w:val="00614F22"/>
    <w:rsid w:val="0062335E"/>
    <w:rsid w:val="0062699E"/>
    <w:rsid w:val="00646579"/>
    <w:rsid w:val="006622C5"/>
    <w:rsid w:val="00671EDC"/>
    <w:rsid w:val="00672C0F"/>
    <w:rsid w:val="006A238B"/>
    <w:rsid w:val="006B10DE"/>
    <w:rsid w:val="006B444F"/>
    <w:rsid w:val="007158F2"/>
    <w:rsid w:val="00726626"/>
    <w:rsid w:val="00741ECB"/>
    <w:rsid w:val="00772BAD"/>
    <w:rsid w:val="00794147"/>
    <w:rsid w:val="007A39B3"/>
    <w:rsid w:val="007A6D42"/>
    <w:rsid w:val="007B1096"/>
    <w:rsid w:val="007C5C78"/>
    <w:rsid w:val="007D0248"/>
    <w:rsid w:val="007D0591"/>
    <w:rsid w:val="008034BA"/>
    <w:rsid w:val="0088723E"/>
    <w:rsid w:val="00892552"/>
    <w:rsid w:val="008A01B4"/>
    <w:rsid w:val="008A49C4"/>
    <w:rsid w:val="008C1BC2"/>
    <w:rsid w:val="008D405E"/>
    <w:rsid w:val="0091656E"/>
    <w:rsid w:val="00926EFB"/>
    <w:rsid w:val="00930A62"/>
    <w:rsid w:val="0094625D"/>
    <w:rsid w:val="0095281F"/>
    <w:rsid w:val="00974F2A"/>
    <w:rsid w:val="009A4C72"/>
    <w:rsid w:val="009A50E5"/>
    <w:rsid w:val="009B26BC"/>
    <w:rsid w:val="009F55B6"/>
    <w:rsid w:val="00A37270"/>
    <w:rsid w:val="00A538A0"/>
    <w:rsid w:val="00A53D71"/>
    <w:rsid w:val="00A811BA"/>
    <w:rsid w:val="00A91005"/>
    <w:rsid w:val="00AA4212"/>
    <w:rsid w:val="00AA68DC"/>
    <w:rsid w:val="00AD094A"/>
    <w:rsid w:val="00AF5D88"/>
    <w:rsid w:val="00B9452C"/>
    <w:rsid w:val="00BA2610"/>
    <w:rsid w:val="00BA4B7E"/>
    <w:rsid w:val="00BD5E96"/>
    <w:rsid w:val="00BD6779"/>
    <w:rsid w:val="00BE28A0"/>
    <w:rsid w:val="00BF0B28"/>
    <w:rsid w:val="00C17C9F"/>
    <w:rsid w:val="00C30425"/>
    <w:rsid w:val="00C51000"/>
    <w:rsid w:val="00C6548C"/>
    <w:rsid w:val="00C74EDE"/>
    <w:rsid w:val="00C76434"/>
    <w:rsid w:val="00C77596"/>
    <w:rsid w:val="00CB504A"/>
    <w:rsid w:val="00D037CE"/>
    <w:rsid w:val="00D30B80"/>
    <w:rsid w:val="00D47AEA"/>
    <w:rsid w:val="00D62D47"/>
    <w:rsid w:val="00D66211"/>
    <w:rsid w:val="00D85196"/>
    <w:rsid w:val="00DA0F40"/>
    <w:rsid w:val="00DA6218"/>
    <w:rsid w:val="00DA6720"/>
    <w:rsid w:val="00DD5A3B"/>
    <w:rsid w:val="00E82330"/>
    <w:rsid w:val="00E957C8"/>
    <w:rsid w:val="00E968A8"/>
    <w:rsid w:val="00E9748E"/>
    <w:rsid w:val="00EB0B7E"/>
    <w:rsid w:val="00EB1B6E"/>
    <w:rsid w:val="00EF7FB0"/>
    <w:rsid w:val="00F005F3"/>
    <w:rsid w:val="00F02BD6"/>
    <w:rsid w:val="00F13FE7"/>
    <w:rsid w:val="00F9287A"/>
    <w:rsid w:val="00FA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customStyle="1" w:styleId="Indicazioninormale">
    <w:name w:val="Indicazioni normale"/>
    <w:basedOn w:val="Rientrocorpodeltesto"/>
    <w:uiPriority w:val="99"/>
    <w:rsid w:val="00467B50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val="x-none"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B5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customStyle="1" w:styleId="Indicazioninormale">
    <w:name w:val="Indicazioni normale"/>
    <w:basedOn w:val="Rientrocorpodeltesto"/>
    <w:uiPriority w:val="99"/>
    <w:rsid w:val="00467B50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val="x-none"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67B5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67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6</cp:revision>
  <dcterms:created xsi:type="dcterms:W3CDTF">2016-06-20T13:52:00Z</dcterms:created>
  <dcterms:modified xsi:type="dcterms:W3CDTF">2016-06-20T16:57:00Z</dcterms:modified>
</cp:coreProperties>
</file>