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F24" w:rsidRDefault="000E4F24"/>
    <w:tbl>
      <w:tblPr>
        <w:tblStyle w:val="Grigliatabella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864"/>
        <w:gridCol w:w="2733"/>
        <w:gridCol w:w="2363"/>
        <w:gridCol w:w="2615"/>
        <w:gridCol w:w="2878"/>
        <w:gridCol w:w="319"/>
        <w:gridCol w:w="2119"/>
      </w:tblGrid>
      <w:tr w:rsidR="002F4AA0" w:rsidTr="0078104E">
        <w:tc>
          <w:tcPr>
            <w:tcW w:w="15168" w:type="dxa"/>
            <w:gridSpan w:val="8"/>
          </w:tcPr>
          <w:p w:rsidR="002F4AA0" w:rsidRDefault="00602921" w:rsidP="00B01B61">
            <w:pPr>
              <w:jc w:val="center"/>
            </w:pPr>
            <w:r>
              <w:rPr>
                <w:sz w:val="28"/>
              </w:rPr>
              <w:t>DISCIPLINA Geografia</w:t>
            </w:r>
          </w:p>
        </w:tc>
      </w:tr>
      <w:tr w:rsidR="002F4AA0" w:rsidTr="0078104E">
        <w:tc>
          <w:tcPr>
            <w:tcW w:w="2141" w:type="dxa"/>
            <w:gridSpan w:val="2"/>
            <w:vMerge w:val="restart"/>
          </w:tcPr>
          <w:p w:rsidR="002F4AA0" w:rsidRPr="000E4F24" w:rsidRDefault="000E4F24" w:rsidP="00B01B61">
            <w:pPr>
              <w:rPr>
                <w:sz w:val="24"/>
              </w:rPr>
            </w:pPr>
            <w:r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42F2F7" wp14:editId="3D6FD1FC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1485900" cy="485775"/>
                      <wp:effectExtent l="0" t="0" r="19050" b="28575"/>
                      <wp:wrapNone/>
                      <wp:docPr id="2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485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  <w:pict>
                    <v:line w14:anchorId="0A642058" id="Connettore dirit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45pt" to="111.8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5B0900"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competenza</w:t>
            </w:r>
          </w:p>
          <w:p w:rsidR="002F4AA0" w:rsidRDefault="002F4AA0" w:rsidP="00B01B61"/>
          <w:p w:rsidR="002F4AA0" w:rsidRPr="005B0900" w:rsidRDefault="005B0900" w:rsidP="005B0900">
            <w:pPr>
              <w:ind w:left="-104" w:right="-102"/>
              <w:jc w:val="both"/>
              <w:rPr>
                <w:b/>
              </w:rPr>
            </w:pPr>
            <w:r w:rsidRPr="005B0900">
              <w:rPr>
                <w:b/>
                <w:sz w:val="24"/>
              </w:rPr>
              <w:t>Ambito</w:t>
            </w:r>
            <w:r w:rsidR="002F4AA0" w:rsidRPr="005B0900">
              <w:rPr>
                <w:b/>
                <w:sz w:val="24"/>
              </w:rPr>
              <w:t xml:space="preserve"> di competenza</w:t>
            </w:r>
          </w:p>
        </w:tc>
        <w:tc>
          <w:tcPr>
            <w:tcW w:w="13027" w:type="dxa"/>
            <w:gridSpan w:val="6"/>
          </w:tcPr>
          <w:p w:rsidR="002F4AA0" w:rsidRPr="00CE0C69" w:rsidRDefault="00CE0C69" w:rsidP="00B01B61">
            <w:pPr>
              <w:jc w:val="center"/>
              <w:rPr>
                <w:color w:val="FF0000"/>
              </w:rPr>
            </w:pPr>
            <w:r w:rsidRPr="0078104E">
              <w:t xml:space="preserve">Competenza chiave </w:t>
            </w:r>
          </w:p>
        </w:tc>
      </w:tr>
      <w:tr w:rsidR="002F4AA0" w:rsidTr="0078104E">
        <w:tc>
          <w:tcPr>
            <w:tcW w:w="2141" w:type="dxa"/>
            <w:gridSpan w:val="2"/>
            <w:vMerge/>
          </w:tcPr>
          <w:p w:rsidR="002F4AA0" w:rsidRDefault="002F4AA0" w:rsidP="00B01B61"/>
        </w:tc>
        <w:tc>
          <w:tcPr>
            <w:tcW w:w="13027" w:type="dxa"/>
            <w:gridSpan w:val="6"/>
          </w:tcPr>
          <w:p w:rsidR="002F4AA0" w:rsidRDefault="002F4AA0" w:rsidP="00B01B61">
            <w:pPr>
              <w:jc w:val="center"/>
            </w:pPr>
            <w:r>
              <w:t>Obiettivi di apprendimento</w:t>
            </w:r>
          </w:p>
        </w:tc>
      </w:tr>
      <w:tr w:rsidR="002F4AA0" w:rsidTr="0078104E">
        <w:tc>
          <w:tcPr>
            <w:tcW w:w="2141" w:type="dxa"/>
            <w:gridSpan w:val="2"/>
            <w:vMerge/>
          </w:tcPr>
          <w:p w:rsidR="002F4AA0" w:rsidRDefault="002F4AA0" w:rsidP="00B01B61"/>
        </w:tc>
        <w:tc>
          <w:tcPr>
            <w:tcW w:w="2733" w:type="dxa"/>
          </w:tcPr>
          <w:p w:rsidR="002F4AA0" w:rsidRDefault="002F4AA0" w:rsidP="005B0900">
            <w:pPr>
              <w:jc w:val="center"/>
            </w:pPr>
            <w:r>
              <w:t>Classe I</w:t>
            </w:r>
          </w:p>
        </w:tc>
        <w:tc>
          <w:tcPr>
            <w:tcW w:w="2363" w:type="dxa"/>
          </w:tcPr>
          <w:p w:rsidR="002F4AA0" w:rsidRDefault="002F4AA0" w:rsidP="005B0900">
            <w:pPr>
              <w:jc w:val="center"/>
            </w:pPr>
            <w:r>
              <w:t>Classe II</w:t>
            </w:r>
          </w:p>
        </w:tc>
        <w:tc>
          <w:tcPr>
            <w:tcW w:w="2615" w:type="dxa"/>
          </w:tcPr>
          <w:p w:rsidR="002F4AA0" w:rsidRDefault="002F4AA0" w:rsidP="005B0900">
            <w:pPr>
              <w:jc w:val="center"/>
            </w:pPr>
            <w:r>
              <w:t>Classe III</w:t>
            </w:r>
          </w:p>
        </w:tc>
        <w:tc>
          <w:tcPr>
            <w:tcW w:w="2878" w:type="dxa"/>
          </w:tcPr>
          <w:p w:rsidR="002F4AA0" w:rsidRDefault="002F4AA0" w:rsidP="005B0900">
            <w:pPr>
              <w:jc w:val="center"/>
            </w:pPr>
            <w:r>
              <w:t>Classe IV</w:t>
            </w:r>
          </w:p>
        </w:tc>
        <w:tc>
          <w:tcPr>
            <w:tcW w:w="2438" w:type="dxa"/>
            <w:gridSpan w:val="2"/>
          </w:tcPr>
          <w:p w:rsidR="002F4AA0" w:rsidRDefault="002F4AA0" w:rsidP="005B0900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2F4AA0" w:rsidTr="0078104E">
        <w:tc>
          <w:tcPr>
            <w:tcW w:w="2141" w:type="dxa"/>
            <w:gridSpan w:val="2"/>
          </w:tcPr>
          <w:p w:rsidR="005B0900" w:rsidRDefault="002F4AA0" w:rsidP="000E4F24">
            <w:pPr>
              <w:jc w:val="both"/>
              <w:rPr>
                <w:i/>
              </w:rPr>
            </w:pPr>
            <w:r>
              <w:t xml:space="preserve">1 </w:t>
            </w:r>
            <w:r w:rsidR="00602921">
              <w:t>•</w:t>
            </w:r>
            <w:r w:rsidR="00602921" w:rsidRPr="00602921">
              <w:tab/>
            </w:r>
            <w:r w:rsidR="0078104E">
              <w:t>paesaggio</w:t>
            </w:r>
          </w:p>
          <w:p w:rsidR="005B0900" w:rsidRDefault="005B0900" w:rsidP="000E4F24">
            <w:pPr>
              <w:jc w:val="both"/>
            </w:pPr>
          </w:p>
        </w:tc>
        <w:tc>
          <w:tcPr>
            <w:tcW w:w="2733" w:type="dxa"/>
          </w:tcPr>
          <w:p w:rsidR="002F4AA0" w:rsidRDefault="00876A53" w:rsidP="0078104E">
            <w:pPr>
              <w:pStyle w:val="Paragrafoelenco"/>
              <w:numPr>
                <w:ilvl w:val="0"/>
                <w:numId w:val="7"/>
              </w:numPr>
              <w:ind w:left="357" w:hanging="357"/>
            </w:pPr>
            <w:r>
              <w:t xml:space="preserve"> </w:t>
            </w:r>
            <w:r w:rsidRPr="00876A53">
              <w:t>Conoscere il territorio circostante attraverso l'approccio percettivo e l'osservazione diretta.</w:t>
            </w:r>
          </w:p>
        </w:tc>
        <w:tc>
          <w:tcPr>
            <w:tcW w:w="2363" w:type="dxa"/>
          </w:tcPr>
          <w:p w:rsidR="002F4AA0" w:rsidRDefault="00811813" w:rsidP="0078104E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 w:rsidRPr="00811813">
              <w:t>Conoscere il territorio circostante attraverso l'approccio percettivo e l'osservazione diretta.</w:t>
            </w:r>
          </w:p>
        </w:tc>
        <w:tc>
          <w:tcPr>
            <w:tcW w:w="2615" w:type="dxa"/>
          </w:tcPr>
          <w:p w:rsidR="002F4AA0" w:rsidRDefault="00811813" w:rsidP="0078104E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 w:rsidRPr="00811813">
              <w:t>Conoscere il territorio circostante attraverso l'approccio percettivo e l'osservazione diretta.</w:t>
            </w:r>
          </w:p>
        </w:tc>
        <w:tc>
          <w:tcPr>
            <w:tcW w:w="2878" w:type="dxa"/>
          </w:tcPr>
          <w:p w:rsidR="002F4AA0" w:rsidRDefault="00876A53" w:rsidP="0078104E">
            <w:pPr>
              <w:pStyle w:val="Paragrafoelenco"/>
              <w:numPr>
                <w:ilvl w:val="0"/>
                <w:numId w:val="8"/>
              </w:numPr>
              <w:ind w:left="357" w:hanging="357"/>
              <w:jc w:val="both"/>
            </w:pPr>
            <w:r w:rsidRPr="00876A53">
              <w:t>Conoscere gli elementi che caratterizzano i principali paesaggi italiani, individuando le analogie e le differenze e gli elementi di particolare valore ambientale e culturale da tutelare e valorizzare</w:t>
            </w:r>
          </w:p>
        </w:tc>
        <w:tc>
          <w:tcPr>
            <w:tcW w:w="2438" w:type="dxa"/>
            <w:gridSpan w:val="2"/>
          </w:tcPr>
          <w:p w:rsidR="002F4AA0" w:rsidRDefault="00876A53" w:rsidP="0078104E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 w:rsidRPr="00876A53">
              <w:t>Conoscere gli elementi che caratterizzano i principali paesaggi italiani, europei e mondiali individuando le analogie e le differenze e gli elementi di particolare valore ambientale e culturale da tutelare e valorizzare</w:t>
            </w:r>
          </w:p>
        </w:tc>
      </w:tr>
      <w:tr w:rsidR="000E4F24" w:rsidTr="0078104E">
        <w:tc>
          <w:tcPr>
            <w:tcW w:w="15168" w:type="dxa"/>
            <w:gridSpan w:val="8"/>
          </w:tcPr>
          <w:p w:rsidR="000E4F24" w:rsidRDefault="000E4F24" w:rsidP="00D86717">
            <w:pPr>
              <w:jc w:val="center"/>
            </w:pPr>
            <w:r>
              <w:t>Valutazione degli obietti in decimi</w:t>
            </w:r>
          </w:p>
        </w:tc>
      </w:tr>
      <w:tr w:rsidR="000E4F24" w:rsidTr="0078104E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7"/>
          </w:tcPr>
          <w:p w:rsidR="000E4F24" w:rsidRDefault="00F75DC0" w:rsidP="00D86717">
            <w:r>
              <w:t>D</w:t>
            </w:r>
            <w:r w:rsidR="000E4F24">
              <w:t>escrittori</w:t>
            </w:r>
          </w:p>
        </w:tc>
      </w:tr>
      <w:tr w:rsidR="000E4F24" w:rsidTr="0078104E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7"/>
          </w:tcPr>
          <w:p w:rsidR="000E4F24" w:rsidRPr="0078104E" w:rsidRDefault="0078104E" w:rsidP="00D86717">
            <w:r w:rsidRPr="0078104E">
              <w:t>colloca con difficoltà</w:t>
            </w:r>
            <w:r w:rsidR="00C90DC7" w:rsidRPr="0078104E">
              <w:t xml:space="preserve"> nello spazio e nel tempo fatti ed elementi dell’ambiente di vita.</w:t>
            </w:r>
          </w:p>
        </w:tc>
      </w:tr>
      <w:tr w:rsidR="000E4F24" w:rsidTr="0078104E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7"/>
          </w:tcPr>
          <w:p w:rsidR="000E4F24" w:rsidRPr="0078104E" w:rsidRDefault="00C90DC7" w:rsidP="00C90DC7">
            <w:r w:rsidRPr="0078104E">
              <w:t>Guidato  all’osservazione riconosce gli elementi e i fatti dell’ambiente di vita</w:t>
            </w:r>
          </w:p>
        </w:tc>
      </w:tr>
      <w:tr w:rsidR="000E4F24" w:rsidTr="0078104E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7"/>
          </w:tcPr>
          <w:p w:rsidR="000E4F24" w:rsidRPr="0078104E" w:rsidRDefault="00C90DC7" w:rsidP="00D86717">
            <w:r w:rsidRPr="0078104E">
              <w:t>Conosce e colloca in maniera parziale elementi e fatti di un paesaggio naturale e antropico</w:t>
            </w:r>
          </w:p>
        </w:tc>
      </w:tr>
      <w:tr w:rsidR="000E4F24" w:rsidTr="0078104E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7"/>
          </w:tcPr>
          <w:p w:rsidR="000E4F24" w:rsidRPr="0078104E" w:rsidRDefault="005F1A61" w:rsidP="00D86717">
            <w:r w:rsidRPr="0078104E">
              <w:t>Conosce bene  il terr</w:t>
            </w:r>
            <w:r w:rsidR="00592AD0" w:rsidRPr="0078104E">
              <w:t xml:space="preserve">itorio circostante e ne colloca </w:t>
            </w:r>
            <w:r w:rsidRPr="0078104E">
              <w:t>e  elementi e fatti</w:t>
            </w:r>
          </w:p>
        </w:tc>
      </w:tr>
      <w:tr w:rsidR="000E4F24" w:rsidTr="0078104E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7"/>
          </w:tcPr>
          <w:p w:rsidR="000E4F24" w:rsidRPr="0078104E" w:rsidRDefault="003D286E" w:rsidP="00D86717">
            <w:r w:rsidRPr="0078104E">
              <w:t>Conosce e colloca correttamente , nello spazio e nel tempo fatti ed elementi relativi all’ambiente di vita, al paesaggio naturale e antropico.</w:t>
            </w:r>
          </w:p>
        </w:tc>
      </w:tr>
      <w:tr w:rsidR="000E4F24" w:rsidTr="0078104E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7"/>
          </w:tcPr>
          <w:p w:rsidR="000E4F24" w:rsidRPr="0078104E" w:rsidRDefault="003D286E" w:rsidP="00D86717">
            <w:r w:rsidRPr="0078104E">
              <w:t xml:space="preserve"> Con prontezza e sicurezza ,conosce </w:t>
            </w:r>
            <w:r w:rsidR="005F1A61" w:rsidRPr="0078104E">
              <w:t>,</w:t>
            </w:r>
            <w:r w:rsidRPr="0078104E">
              <w:t xml:space="preserve"> colloca correttamente , nello spazio e nel tempo fatti ed elementi relativi all’ambiente di vita, al paesaggio naturale e antropico</w:t>
            </w:r>
            <w:r w:rsidR="005F1A61" w:rsidRPr="0078104E">
              <w:t>.</w:t>
            </w:r>
          </w:p>
        </w:tc>
      </w:tr>
      <w:tr w:rsidR="005B0900" w:rsidTr="0078104E">
        <w:trPr>
          <w:trHeight w:val="175"/>
        </w:trPr>
        <w:tc>
          <w:tcPr>
            <w:tcW w:w="15168" w:type="dxa"/>
            <w:gridSpan w:val="8"/>
            <w:shd w:val="clear" w:color="auto" w:fill="D9D9D9" w:themeFill="background1" w:themeFillShade="D9"/>
          </w:tcPr>
          <w:p w:rsidR="005B0900" w:rsidRDefault="005B0900" w:rsidP="00D86717"/>
        </w:tc>
      </w:tr>
      <w:tr w:rsidR="005B0900" w:rsidTr="0078104E">
        <w:tc>
          <w:tcPr>
            <w:tcW w:w="2141" w:type="dxa"/>
            <w:gridSpan w:val="2"/>
          </w:tcPr>
          <w:p w:rsidR="005B0900" w:rsidRPr="005B0900" w:rsidRDefault="005B0900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2733" w:type="dxa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363" w:type="dxa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615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3197" w:type="dxa"/>
            <w:gridSpan w:val="2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119" w:type="dxa"/>
          </w:tcPr>
          <w:p w:rsidR="005B0900" w:rsidRDefault="005B0900" w:rsidP="00D86717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2F4AA0" w:rsidTr="0078104E">
        <w:tc>
          <w:tcPr>
            <w:tcW w:w="2141" w:type="dxa"/>
            <w:gridSpan w:val="2"/>
          </w:tcPr>
          <w:p w:rsidR="005B0900" w:rsidRDefault="005B0900" w:rsidP="0078104E">
            <w:pPr>
              <w:tabs>
                <w:tab w:val="left" w:pos="0"/>
                <w:tab w:val="left" w:pos="38"/>
              </w:tabs>
              <w:jc w:val="both"/>
            </w:pPr>
            <w:r>
              <w:rPr>
                <w:i/>
              </w:rPr>
              <w:t>2•</w:t>
            </w:r>
            <w:r w:rsidR="0078104E">
              <w:t>regione a sistema territoriale</w:t>
            </w:r>
          </w:p>
        </w:tc>
        <w:tc>
          <w:tcPr>
            <w:tcW w:w="2733" w:type="dxa"/>
          </w:tcPr>
          <w:p w:rsidR="00F85718" w:rsidRDefault="00811813" w:rsidP="0078104E">
            <w:pPr>
              <w:pStyle w:val="Paragrafoelenco"/>
              <w:numPr>
                <w:ilvl w:val="0"/>
                <w:numId w:val="9"/>
              </w:numPr>
              <w:ind w:left="357" w:hanging="357"/>
            </w:pPr>
            <w:r w:rsidRPr="00811813">
              <w:t xml:space="preserve">Individuare e descrivere gli elementi </w:t>
            </w:r>
            <w:r>
              <w:t>i c</w:t>
            </w:r>
            <w:r w:rsidR="00D9434C">
              <w:t xml:space="preserve">he caratterizzano il proprio </w:t>
            </w:r>
            <w:r w:rsidRPr="00811813">
              <w:t>ambiente di vita</w:t>
            </w:r>
            <w:r>
              <w:t xml:space="preserve"> </w:t>
            </w:r>
            <w:r w:rsidR="00D9434C">
              <w:t>.</w:t>
            </w:r>
          </w:p>
        </w:tc>
        <w:tc>
          <w:tcPr>
            <w:tcW w:w="2363" w:type="dxa"/>
          </w:tcPr>
          <w:p w:rsidR="00F85718" w:rsidRDefault="00CE0C69" w:rsidP="0078104E">
            <w:pPr>
              <w:pStyle w:val="Paragrafoelenco"/>
              <w:numPr>
                <w:ilvl w:val="0"/>
                <w:numId w:val="10"/>
              </w:numPr>
              <w:ind w:left="357" w:hanging="357"/>
            </w:pPr>
            <w:r w:rsidRPr="00CE0C69">
              <w:t xml:space="preserve">Individuare e descrivere gli elementi fisici e antropici che </w:t>
            </w:r>
            <w:r w:rsidRPr="00CE0C69">
              <w:lastRenderedPageBreak/>
              <w:t>caratterizzano i paesaggi dell’ambiente di vita.</w:t>
            </w:r>
          </w:p>
        </w:tc>
        <w:tc>
          <w:tcPr>
            <w:tcW w:w="2615" w:type="dxa"/>
          </w:tcPr>
          <w:p w:rsidR="00F85718" w:rsidRDefault="00CE0C69" w:rsidP="0078104E">
            <w:pPr>
              <w:pStyle w:val="Paragrafoelenco"/>
              <w:numPr>
                <w:ilvl w:val="0"/>
                <w:numId w:val="10"/>
              </w:numPr>
              <w:ind w:left="357" w:hanging="357"/>
            </w:pPr>
            <w:r w:rsidRPr="00CE0C69">
              <w:lastRenderedPageBreak/>
              <w:t xml:space="preserve">Individuare e descrivere gli elementi fisici e antropici che caratterizzano i </w:t>
            </w:r>
            <w:r w:rsidRPr="00CE0C69">
              <w:lastRenderedPageBreak/>
              <w:t>paesaggi dell’ambiente di vita, della propria regione.</w:t>
            </w:r>
          </w:p>
        </w:tc>
        <w:tc>
          <w:tcPr>
            <w:tcW w:w="3197" w:type="dxa"/>
            <w:gridSpan w:val="2"/>
          </w:tcPr>
          <w:p w:rsidR="002F4AA0" w:rsidRDefault="00811813" w:rsidP="0078104E">
            <w:pPr>
              <w:pStyle w:val="Paragrafoelenco"/>
              <w:numPr>
                <w:ilvl w:val="0"/>
                <w:numId w:val="11"/>
              </w:numPr>
              <w:ind w:left="357" w:hanging="357"/>
            </w:pPr>
            <w:r w:rsidRPr="00811813">
              <w:lastRenderedPageBreak/>
              <w:t xml:space="preserve">Individuare e descrivere gli elementi fisici e antropici che caratterizzano i paesaggi </w:t>
            </w:r>
            <w:r>
              <w:t>italiani.</w:t>
            </w:r>
          </w:p>
        </w:tc>
        <w:tc>
          <w:tcPr>
            <w:tcW w:w="2119" w:type="dxa"/>
          </w:tcPr>
          <w:p w:rsidR="002F4AA0" w:rsidRDefault="00811813" w:rsidP="0078104E">
            <w:pPr>
              <w:pStyle w:val="Paragrafoelenco"/>
              <w:numPr>
                <w:ilvl w:val="0"/>
                <w:numId w:val="11"/>
              </w:numPr>
              <w:ind w:left="357" w:hanging="357"/>
            </w:pPr>
            <w:r w:rsidRPr="00811813">
              <w:t xml:space="preserve">Individuare e descrivere gli elementi fisici e antropici che </w:t>
            </w:r>
            <w:r w:rsidRPr="00811813">
              <w:lastRenderedPageBreak/>
              <w:t xml:space="preserve">caratterizzano i paesaggi </w:t>
            </w:r>
            <w:proofErr w:type="spellStart"/>
            <w:r w:rsidRPr="00811813">
              <w:t>italiani</w:t>
            </w:r>
            <w:r>
              <w:t>,europei</w:t>
            </w:r>
            <w:proofErr w:type="spellEnd"/>
            <w:r>
              <w:t xml:space="preserve"> e mondiali</w:t>
            </w:r>
          </w:p>
        </w:tc>
      </w:tr>
      <w:tr w:rsidR="000E4F24" w:rsidTr="0078104E">
        <w:tc>
          <w:tcPr>
            <w:tcW w:w="15168" w:type="dxa"/>
            <w:gridSpan w:val="8"/>
          </w:tcPr>
          <w:p w:rsidR="000E4F24" w:rsidRDefault="000E4F24" w:rsidP="00D86717">
            <w:pPr>
              <w:jc w:val="center"/>
            </w:pPr>
            <w:r>
              <w:lastRenderedPageBreak/>
              <w:t>Valutazione degli obietti in decimi</w:t>
            </w:r>
          </w:p>
        </w:tc>
      </w:tr>
      <w:tr w:rsidR="000E4F24" w:rsidTr="0078104E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7"/>
          </w:tcPr>
          <w:p w:rsidR="000E4F24" w:rsidRDefault="00F4139C" w:rsidP="00D86717">
            <w:r>
              <w:t>D</w:t>
            </w:r>
            <w:r w:rsidR="000E4F24">
              <w:t>escrittori</w:t>
            </w:r>
          </w:p>
        </w:tc>
      </w:tr>
      <w:tr w:rsidR="000E4F24" w:rsidTr="0078104E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7"/>
          </w:tcPr>
          <w:p w:rsidR="000E4F24" w:rsidRDefault="008907D6" w:rsidP="00D86717">
            <w:r>
              <w:t xml:space="preserve"> </w:t>
            </w:r>
            <w:r w:rsidR="0078104E">
              <w:t>I</w:t>
            </w:r>
            <w:r>
              <w:t>ndividua</w:t>
            </w:r>
            <w:r w:rsidR="0078104E">
              <w:t xml:space="preserve"> con difficoltà </w:t>
            </w:r>
            <w:r>
              <w:t xml:space="preserve"> gli elementi fisici ed antropici che caratterizzano i paesaggi.</w:t>
            </w:r>
          </w:p>
        </w:tc>
      </w:tr>
      <w:tr w:rsidR="000E4F24" w:rsidTr="0078104E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7"/>
          </w:tcPr>
          <w:p w:rsidR="000E4F24" w:rsidRDefault="00835841" w:rsidP="00D86717">
            <w:r>
              <w:t>Guidato i</w:t>
            </w:r>
            <w:r w:rsidR="008907D6">
              <w:t>ndividua  gli elementi fisici e antropici i c</w:t>
            </w:r>
            <w:r>
              <w:t>he caratterizzano i paesaggi .</w:t>
            </w:r>
          </w:p>
        </w:tc>
      </w:tr>
      <w:tr w:rsidR="000E4F24" w:rsidTr="0078104E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7"/>
          </w:tcPr>
          <w:p w:rsidR="000E4F24" w:rsidRDefault="008907D6" w:rsidP="00D86717">
            <w:r>
              <w:t xml:space="preserve">Individua </w:t>
            </w:r>
            <w:r w:rsidR="00835841">
              <w:t xml:space="preserve"> in modo parziale </w:t>
            </w:r>
            <w:r>
              <w:t xml:space="preserve">gli elementi </w:t>
            </w:r>
            <w:r w:rsidR="00835841">
              <w:t xml:space="preserve"> </w:t>
            </w:r>
            <w:r>
              <w:t>fisici e antropici</w:t>
            </w:r>
            <w:r w:rsidR="00835841">
              <w:t xml:space="preserve"> </w:t>
            </w:r>
            <w:r>
              <w:t xml:space="preserve"> che caratterizzano i paesaggi.</w:t>
            </w:r>
          </w:p>
        </w:tc>
      </w:tr>
      <w:tr w:rsidR="000E4F24" w:rsidTr="0078104E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7"/>
          </w:tcPr>
          <w:p w:rsidR="000E4F24" w:rsidRDefault="00835841" w:rsidP="00D86717">
            <w:r>
              <w:t xml:space="preserve">Individua correttamente  </w:t>
            </w:r>
            <w:r w:rsidR="008907D6" w:rsidRPr="008907D6">
              <w:t>gli elementi fisici e antropici che caratterizzano i paesaggi.</w:t>
            </w:r>
          </w:p>
        </w:tc>
      </w:tr>
      <w:tr w:rsidR="000E4F24" w:rsidTr="0078104E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7"/>
          </w:tcPr>
          <w:p w:rsidR="000E4F24" w:rsidRDefault="00835841" w:rsidP="00D86717">
            <w:r>
              <w:t>Individua e descrive correttamente gli elementi fisici e antropici che caratterizzano</w:t>
            </w:r>
          </w:p>
        </w:tc>
      </w:tr>
      <w:tr w:rsidR="000E4F24" w:rsidTr="0078104E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7"/>
          </w:tcPr>
          <w:p w:rsidR="000E4F24" w:rsidRDefault="00835841" w:rsidP="00D86717">
            <w:r>
              <w:t>Individua  e descrive correttamente, con prontezza , sicurezza e precisione  ,</w:t>
            </w:r>
            <w:r w:rsidRPr="00835841">
              <w:t>gli elementi fisici e antropici che caratterizzano i paesaggi.</w:t>
            </w:r>
          </w:p>
        </w:tc>
      </w:tr>
      <w:tr w:rsidR="005B0900" w:rsidTr="0078104E">
        <w:trPr>
          <w:trHeight w:val="175"/>
        </w:trPr>
        <w:tc>
          <w:tcPr>
            <w:tcW w:w="15168" w:type="dxa"/>
            <w:gridSpan w:val="8"/>
            <w:shd w:val="clear" w:color="auto" w:fill="D9D9D9" w:themeFill="background1" w:themeFillShade="D9"/>
          </w:tcPr>
          <w:p w:rsidR="005B0900" w:rsidRDefault="005B0900" w:rsidP="00D86717"/>
        </w:tc>
      </w:tr>
      <w:tr w:rsidR="005B0900" w:rsidTr="0078104E">
        <w:tc>
          <w:tcPr>
            <w:tcW w:w="2141" w:type="dxa"/>
            <w:gridSpan w:val="2"/>
          </w:tcPr>
          <w:p w:rsidR="005B0900" w:rsidRPr="005B0900" w:rsidRDefault="005B0900" w:rsidP="005B0900">
            <w:pPr>
              <w:ind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2733" w:type="dxa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363" w:type="dxa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615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3197" w:type="dxa"/>
            <w:gridSpan w:val="2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119" w:type="dxa"/>
          </w:tcPr>
          <w:p w:rsidR="005B0900" w:rsidRDefault="005B0900" w:rsidP="00D86717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2F4AA0" w:rsidTr="0078104E">
        <w:tc>
          <w:tcPr>
            <w:tcW w:w="2141" w:type="dxa"/>
            <w:gridSpan w:val="2"/>
          </w:tcPr>
          <w:p w:rsidR="00741ECB" w:rsidRDefault="00602921" w:rsidP="00602921">
            <w:pPr>
              <w:jc w:val="both"/>
            </w:pPr>
            <w:r>
              <w:rPr>
                <w:i/>
              </w:rPr>
              <w:t>3•</w:t>
            </w:r>
            <w:r w:rsidR="0078104E">
              <w:t>linguaggio della geo-</w:t>
            </w:r>
            <w:proofErr w:type="spellStart"/>
            <w:r w:rsidR="0078104E">
              <w:t>graficità</w:t>
            </w:r>
            <w:proofErr w:type="spellEnd"/>
          </w:p>
          <w:p w:rsidR="00741ECB" w:rsidRDefault="00741ECB" w:rsidP="00B01B61"/>
        </w:tc>
        <w:tc>
          <w:tcPr>
            <w:tcW w:w="2733" w:type="dxa"/>
          </w:tcPr>
          <w:p w:rsidR="00781B5B" w:rsidRPr="00781B5B" w:rsidRDefault="00781B5B" w:rsidP="0078104E">
            <w:pPr>
              <w:pStyle w:val="Paragrafoelenco"/>
              <w:numPr>
                <w:ilvl w:val="0"/>
                <w:numId w:val="12"/>
              </w:numPr>
              <w:ind w:left="357" w:hanging="357"/>
            </w:pPr>
            <w:r w:rsidRPr="00781B5B">
              <w:t xml:space="preserve">Rappresentare percorsi effettuati nello spazio circostante. </w:t>
            </w:r>
          </w:p>
          <w:p w:rsidR="002F4AA0" w:rsidRDefault="002F4AA0" w:rsidP="00432903"/>
        </w:tc>
        <w:tc>
          <w:tcPr>
            <w:tcW w:w="2363" w:type="dxa"/>
          </w:tcPr>
          <w:p w:rsidR="002F4AA0" w:rsidRDefault="00781B5B" w:rsidP="0078104E">
            <w:pPr>
              <w:pStyle w:val="Paragrafoelenco"/>
              <w:numPr>
                <w:ilvl w:val="0"/>
                <w:numId w:val="12"/>
              </w:numPr>
              <w:ind w:left="357" w:hanging="357"/>
            </w:pPr>
            <w:r w:rsidRPr="00781B5B">
              <w:t>Rappresentare oggetti e ambien</w:t>
            </w:r>
            <w:r>
              <w:t xml:space="preserve">ti noti </w:t>
            </w:r>
            <w:r w:rsidRPr="00781B5B">
              <w:t xml:space="preserve"> e tracciare percorsi effettuati nello spazio circostante</w:t>
            </w:r>
            <w:r>
              <w:t>.</w:t>
            </w:r>
            <w:r w:rsidR="00CE0C69" w:rsidRPr="00CE0C69">
              <w:tab/>
              <w:t>.</w:t>
            </w:r>
          </w:p>
        </w:tc>
        <w:tc>
          <w:tcPr>
            <w:tcW w:w="2615" w:type="dxa"/>
          </w:tcPr>
          <w:p w:rsidR="002F4AA0" w:rsidRDefault="00D9434C" w:rsidP="0078104E">
            <w:pPr>
              <w:pStyle w:val="Paragrafoelenco"/>
              <w:numPr>
                <w:ilvl w:val="0"/>
                <w:numId w:val="12"/>
              </w:numPr>
              <w:ind w:left="357" w:hanging="357"/>
            </w:pPr>
            <w:r w:rsidRPr="00D9434C">
              <w:t>Rappresentare oggetti e ambienti noti  e tracciare percorsi effettuati nello spazio circostante</w:t>
            </w:r>
          </w:p>
        </w:tc>
        <w:tc>
          <w:tcPr>
            <w:tcW w:w="3197" w:type="dxa"/>
            <w:gridSpan w:val="2"/>
          </w:tcPr>
          <w:p w:rsidR="002F4AA0" w:rsidRDefault="00D9434C" w:rsidP="0078104E">
            <w:pPr>
              <w:pStyle w:val="Paragrafoelenco"/>
              <w:numPr>
                <w:ilvl w:val="0"/>
                <w:numId w:val="12"/>
              </w:numPr>
              <w:ind w:left="357" w:hanging="357"/>
            </w:pPr>
            <w:proofErr w:type="spellStart"/>
            <w:r w:rsidRPr="00D9434C">
              <w:t>Analizzare,localizzare</w:t>
            </w:r>
            <w:proofErr w:type="spellEnd"/>
            <w:r w:rsidRPr="00D9434C">
              <w:t xml:space="preserve"> e rappresentare  i principali caratteri fisici del territorio,, interpretando carte geografiche di diversa </w:t>
            </w:r>
            <w:r>
              <w:t>scala, carte tematiche, grafici semplici.</w:t>
            </w:r>
          </w:p>
        </w:tc>
        <w:tc>
          <w:tcPr>
            <w:tcW w:w="2119" w:type="dxa"/>
          </w:tcPr>
          <w:p w:rsidR="002F4AA0" w:rsidRDefault="00D9434C" w:rsidP="0078104E">
            <w:pPr>
              <w:pStyle w:val="Paragrafoelenco"/>
              <w:numPr>
                <w:ilvl w:val="0"/>
                <w:numId w:val="12"/>
              </w:numPr>
              <w:ind w:left="357" w:hanging="357"/>
            </w:pPr>
            <w:r w:rsidRPr="00D9434C">
              <w:t xml:space="preserve">Analizzare </w:t>
            </w:r>
            <w:r>
              <w:t xml:space="preserve">,localizzare e rappresentare </w:t>
            </w:r>
            <w:r w:rsidRPr="00D9434C">
              <w:t>i principali caratteri fisici del territorio, , interpretando carte geografiche di diversa scala, c</w:t>
            </w:r>
            <w:r>
              <w:t xml:space="preserve">arte tematiche, grafici </w:t>
            </w:r>
            <w:r w:rsidRPr="00D9434C">
              <w:t>, elaborazioni digitali, repertori statistici relativi a indicatori socio-demografici ed economici</w:t>
            </w:r>
          </w:p>
        </w:tc>
      </w:tr>
      <w:tr w:rsidR="005B0900" w:rsidTr="0078104E">
        <w:tc>
          <w:tcPr>
            <w:tcW w:w="15168" w:type="dxa"/>
            <w:gridSpan w:val="8"/>
          </w:tcPr>
          <w:p w:rsidR="005B0900" w:rsidRDefault="005B0900" w:rsidP="00D86717">
            <w:pPr>
              <w:jc w:val="center"/>
            </w:pPr>
            <w:r>
              <w:t>Valutazione degli obietti in decimi</w:t>
            </w:r>
          </w:p>
        </w:tc>
      </w:tr>
      <w:tr w:rsidR="005B0900" w:rsidTr="0078104E">
        <w:trPr>
          <w:trHeight w:val="177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7"/>
          </w:tcPr>
          <w:p w:rsidR="005B0900" w:rsidRDefault="00F4139C" w:rsidP="00D86717">
            <w:r>
              <w:t>D</w:t>
            </w:r>
            <w:r w:rsidR="005B0900">
              <w:t>escrittori</w:t>
            </w:r>
          </w:p>
        </w:tc>
      </w:tr>
      <w:tr w:rsidR="005B0900" w:rsidTr="0078104E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7"/>
          </w:tcPr>
          <w:p w:rsidR="005B0900" w:rsidRPr="0078104E" w:rsidRDefault="005D1B8B" w:rsidP="00D86717">
            <w:r w:rsidRPr="0078104E">
              <w:t>Ha difficoltà nel rappresentare lo spazio circostante.</w:t>
            </w:r>
          </w:p>
        </w:tc>
      </w:tr>
      <w:tr w:rsidR="005B0900" w:rsidTr="0078104E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7"/>
          </w:tcPr>
          <w:p w:rsidR="005B0900" w:rsidRPr="0078104E" w:rsidRDefault="005D1B8B" w:rsidP="00D86717">
            <w:r w:rsidRPr="0078104E">
              <w:t xml:space="preserve"> Guidato rappresenta lo spazio circostante;</w:t>
            </w:r>
          </w:p>
        </w:tc>
      </w:tr>
      <w:tr w:rsidR="005B0900" w:rsidTr="0078104E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lastRenderedPageBreak/>
              <w:t>7</w:t>
            </w:r>
          </w:p>
        </w:tc>
        <w:tc>
          <w:tcPr>
            <w:tcW w:w="13891" w:type="dxa"/>
            <w:gridSpan w:val="7"/>
          </w:tcPr>
          <w:p w:rsidR="005B0900" w:rsidRPr="0078104E" w:rsidRDefault="00A3638A" w:rsidP="00D86717">
            <w:r w:rsidRPr="0078104E">
              <w:t>Rappresenta lo spazio circostante con semplici elaborazioni</w:t>
            </w:r>
          </w:p>
        </w:tc>
      </w:tr>
      <w:tr w:rsidR="005B0900" w:rsidTr="0078104E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7"/>
          </w:tcPr>
          <w:p w:rsidR="005B0900" w:rsidRPr="0078104E" w:rsidRDefault="00A3638A" w:rsidP="0078104E">
            <w:pPr>
              <w:tabs>
                <w:tab w:val="left" w:pos="9781"/>
              </w:tabs>
            </w:pPr>
            <w:r w:rsidRPr="0078104E">
              <w:t>Rappresenta lo spazio circostante con mappe</w:t>
            </w:r>
            <w:r w:rsidR="0081056B" w:rsidRPr="0078104E">
              <w:tab/>
            </w:r>
          </w:p>
        </w:tc>
      </w:tr>
      <w:tr w:rsidR="005B0900" w:rsidTr="0078104E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7"/>
          </w:tcPr>
          <w:p w:rsidR="005B0900" w:rsidRPr="0078104E" w:rsidRDefault="005D1B8B" w:rsidP="00D86717">
            <w:r w:rsidRPr="0078104E">
              <w:t>Analizza,</w:t>
            </w:r>
            <w:r w:rsidR="0078104E">
              <w:t xml:space="preserve"> </w:t>
            </w:r>
            <w:r w:rsidRPr="0078104E">
              <w:t>localizza e rappresenta</w:t>
            </w:r>
            <w:r w:rsidR="00A3638A" w:rsidRPr="0078104E">
              <w:t xml:space="preserve">  i principali elementi </w:t>
            </w:r>
            <w:r w:rsidRPr="0078104E">
              <w:t xml:space="preserve">del </w:t>
            </w:r>
            <w:r w:rsidR="00A3638A" w:rsidRPr="0078104E">
              <w:t>territorio e lo rappresenta .</w:t>
            </w:r>
          </w:p>
        </w:tc>
      </w:tr>
      <w:tr w:rsidR="005B0900" w:rsidTr="0078104E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7"/>
          </w:tcPr>
          <w:p w:rsidR="005B0900" w:rsidRPr="0078104E" w:rsidRDefault="005D1B8B" w:rsidP="00A3638A">
            <w:r w:rsidRPr="0078104E">
              <w:t>Analizza,</w:t>
            </w:r>
            <w:r w:rsidR="0078104E">
              <w:t xml:space="preserve"> </w:t>
            </w:r>
            <w:r w:rsidRPr="0078104E">
              <w:t xml:space="preserve">localizza e rappresenta correttamente con sicurezza </w:t>
            </w:r>
            <w:r w:rsidR="00F75DC0" w:rsidRPr="0078104E">
              <w:t xml:space="preserve">e prontezza </w:t>
            </w:r>
            <w:r w:rsidRPr="0078104E">
              <w:t xml:space="preserve">  i principali </w:t>
            </w:r>
            <w:r w:rsidR="00A3638A" w:rsidRPr="0078104E">
              <w:t>elementi del territorio.</w:t>
            </w:r>
          </w:p>
        </w:tc>
      </w:tr>
      <w:tr w:rsidR="005B0900" w:rsidTr="0078104E">
        <w:trPr>
          <w:trHeight w:val="175"/>
        </w:trPr>
        <w:tc>
          <w:tcPr>
            <w:tcW w:w="15168" w:type="dxa"/>
            <w:gridSpan w:val="8"/>
            <w:shd w:val="clear" w:color="auto" w:fill="D9D9D9" w:themeFill="background1" w:themeFillShade="D9"/>
          </w:tcPr>
          <w:p w:rsidR="005B0900" w:rsidRDefault="005B0900" w:rsidP="00D86717"/>
        </w:tc>
      </w:tr>
      <w:tr w:rsidR="005B0900" w:rsidTr="0078104E">
        <w:tc>
          <w:tcPr>
            <w:tcW w:w="2141" w:type="dxa"/>
            <w:gridSpan w:val="2"/>
          </w:tcPr>
          <w:p w:rsidR="005B0900" w:rsidRPr="005B0900" w:rsidRDefault="005B0900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2733" w:type="dxa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363" w:type="dxa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615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3197" w:type="dxa"/>
            <w:gridSpan w:val="2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119" w:type="dxa"/>
          </w:tcPr>
          <w:p w:rsidR="005B0900" w:rsidRDefault="005B0900" w:rsidP="00D86717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2F4AA0" w:rsidTr="0078104E">
        <w:tc>
          <w:tcPr>
            <w:tcW w:w="2141" w:type="dxa"/>
            <w:gridSpan w:val="2"/>
          </w:tcPr>
          <w:p w:rsidR="00741ECB" w:rsidRDefault="002F4AA0" w:rsidP="0078104E">
            <w:pPr>
              <w:jc w:val="both"/>
            </w:pPr>
            <w:r>
              <w:t>4•</w:t>
            </w:r>
            <w:r w:rsidR="0078104E">
              <w:rPr>
                <w:i/>
              </w:rPr>
              <w:t>orientamento</w:t>
            </w:r>
          </w:p>
        </w:tc>
        <w:tc>
          <w:tcPr>
            <w:tcW w:w="2733" w:type="dxa"/>
          </w:tcPr>
          <w:p w:rsidR="002F4AA0" w:rsidRDefault="00CE0C69" w:rsidP="0078104E">
            <w:pPr>
              <w:pStyle w:val="Paragrafoelenco"/>
              <w:numPr>
                <w:ilvl w:val="0"/>
                <w:numId w:val="13"/>
              </w:numPr>
              <w:ind w:left="357" w:hanging="357"/>
            </w:pPr>
            <w:r>
              <w:t>Si orienta nello spazio vissuto utilizzando punti di riferimento .</w:t>
            </w:r>
          </w:p>
        </w:tc>
        <w:tc>
          <w:tcPr>
            <w:tcW w:w="2363" w:type="dxa"/>
          </w:tcPr>
          <w:p w:rsidR="002F4AA0" w:rsidRDefault="00CE0C69" w:rsidP="0078104E">
            <w:pPr>
              <w:pStyle w:val="Paragrafoelenco"/>
              <w:numPr>
                <w:ilvl w:val="0"/>
                <w:numId w:val="13"/>
              </w:numPr>
              <w:ind w:left="357" w:hanging="357"/>
            </w:pPr>
            <w:r w:rsidRPr="00CE0C69">
              <w:t>Si orienta nello spazio vissuto utilizzando punti di riferimento arbitrari e convenzionali.</w:t>
            </w:r>
          </w:p>
        </w:tc>
        <w:tc>
          <w:tcPr>
            <w:tcW w:w="2615" w:type="dxa"/>
          </w:tcPr>
          <w:p w:rsidR="00432903" w:rsidRDefault="00CE0C69" w:rsidP="0078104E">
            <w:pPr>
              <w:pStyle w:val="Paragrafoelenco"/>
              <w:numPr>
                <w:ilvl w:val="0"/>
                <w:numId w:val="13"/>
              </w:numPr>
              <w:ind w:left="357" w:hanging="357"/>
            </w:pPr>
            <w:r w:rsidRPr="00CE0C69">
              <w:t>Si orienta nello spazio vissuto utilizzando punti di riferimento arbitrari e convenzionali.</w:t>
            </w:r>
          </w:p>
          <w:p w:rsidR="00432903" w:rsidRDefault="00432903" w:rsidP="00432903"/>
        </w:tc>
        <w:tc>
          <w:tcPr>
            <w:tcW w:w="3197" w:type="dxa"/>
            <w:gridSpan w:val="2"/>
          </w:tcPr>
          <w:p w:rsidR="002F4AA0" w:rsidRDefault="00CE0C69" w:rsidP="0076349F">
            <w:pPr>
              <w:pStyle w:val="Paragrafoelenco"/>
              <w:numPr>
                <w:ilvl w:val="0"/>
                <w:numId w:val="13"/>
              </w:numPr>
              <w:ind w:left="357" w:hanging="357"/>
            </w:pPr>
            <w:r w:rsidRPr="00CE0C69">
              <w:t>Si orienta nello spazio e sulle  carte geografiche</w:t>
            </w:r>
          </w:p>
        </w:tc>
        <w:tc>
          <w:tcPr>
            <w:tcW w:w="2119" w:type="dxa"/>
          </w:tcPr>
          <w:p w:rsidR="002F4AA0" w:rsidRDefault="00CE0C69" w:rsidP="0076349F">
            <w:pPr>
              <w:pStyle w:val="Paragrafoelenco"/>
              <w:numPr>
                <w:ilvl w:val="0"/>
                <w:numId w:val="13"/>
              </w:numPr>
              <w:ind w:left="357" w:hanging="357"/>
            </w:pPr>
            <w:bookmarkStart w:id="0" w:name="_GoBack"/>
            <w:bookmarkEnd w:id="0"/>
            <w:r w:rsidRPr="00CE0C69">
              <w:t>Si orienta nello spazio e sulle  carte geografiche</w:t>
            </w:r>
          </w:p>
        </w:tc>
      </w:tr>
      <w:tr w:rsidR="002F4AA0" w:rsidTr="0078104E">
        <w:tc>
          <w:tcPr>
            <w:tcW w:w="15168" w:type="dxa"/>
            <w:gridSpan w:val="8"/>
          </w:tcPr>
          <w:p w:rsidR="002F4AA0" w:rsidRDefault="002F4AA0" w:rsidP="00B01B61">
            <w:pPr>
              <w:jc w:val="center"/>
            </w:pPr>
            <w:r>
              <w:t>Valutazione degli obietti in decimi</w:t>
            </w:r>
          </w:p>
        </w:tc>
      </w:tr>
      <w:tr w:rsidR="002F4AA0" w:rsidTr="0078104E">
        <w:trPr>
          <w:trHeight w:val="177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7"/>
          </w:tcPr>
          <w:p w:rsidR="002F4AA0" w:rsidRDefault="00F4139C" w:rsidP="00B01B61">
            <w:r>
              <w:t>D</w:t>
            </w:r>
            <w:r w:rsidR="002F4AA0">
              <w:t>escrittori</w:t>
            </w:r>
          </w:p>
        </w:tc>
      </w:tr>
      <w:tr w:rsidR="002F4AA0" w:rsidTr="0078104E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7"/>
          </w:tcPr>
          <w:p w:rsidR="002F4AA0" w:rsidRDefault="008235CB" w:rsidP="00B01B61">
            <w:r>
              <w:t>Ha difficoltà ad orientarsi.</w:t>
            </w:r>
          </w:p>
        </w:tc>
      </w:tr>
      <w:tr w:rsidR="002F4AA0" w:rsidTr="0078104E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7"/>
          </w:tcPr>
          <w:p w:rsidR="002F4AA0" w:rsidRDefault="008235CB" w:rsidP="00504C72">
            <w:r>
              <w:t>Si orienta nello spazio vissuto solo se guidato.</w:t>
            </w:r>
          </w:p>
        </w:tc>
      </w:tr>
      <w:tr w:rsidR="002F4AA0" w:rsidTr="0078104E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7"/>
          </w:tcPr>
          <w:p w:rsidR="002F4AA0" w:rsidRDefault="008235CB" w:rsidP="00504C72">
            <w:r>
              <w:t>Si orienta nello spazio vissuto  usando punti di riferimento</w:t>
            </w:r>
            <w:r w:rsidR="002160B3">
              <w:t xml:space="preserve"> con discreta autonomia.</w:t>
            </w:r>
          </w:p>
        </w:tc>
      </w:tr>
      <w:tr w:rsidR="002F4AA0" w:rsidTr="0078104E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7"/>
          </w:tcPr>
          <w:p w:rsidR="002F4AA0" w:rsidRDefault="00504C72" w:rsidP="00504C72">
            <w:r>
              <w:cr/>
            </w:r>
            <w:r w:rsidR="00A3638A">
              <w:t xml:space="preserve">Utilizza  autonomamente </w:t>
            </w:r>
            <w:r w:rsidR="002160B3">
              <w:t>gli indicatori spaziali per orientarsi nello spazio vissuto</w:t>
            </w:r>
          </w:p>
        </w:tc>
      </w:tr>
      <w:tr w:rsidR="002F4AA0" w:rsidTr="0078104E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7"/>
          </w:tcPr>
          <w:p w:rsidR="002F4AA0" w:rsidRDefault="002160B3" w:rsidP="00504C72">
            <w:r w:rsidRPr="002160B3">
              <w:t>.Utilizza correttam</w:t>
            </w:r>
            <w:r>
              <w:t xml:space="preserve">ente </w:t>
            </w:r>
            <w:r w:rsidR="00A3638A">
              <w:t>e autonomamente</w:t>
            </w:r>
            <w:r w:rsidRPr="002160B3">
              <w:t>gli indicatori spaziali per orientarsi  nello s</w:t>
            </w:r>
            <w:r w:rsidR="00A3638A">
              <w:t xml:space="preserve">pazio </w:t>
            </w:r>
          </w:p>
        </w:tc>
      </w:tr>
      <w:tr w:rsidR="002F4AA0" w:rsidTr="0078104E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7"/>
          </w:tcPr>
          <w:p w:rsidR="002F4AA0" w:rsidRDefault="002160B3" w:rsidP="00504C72">
            <w:r>
              <w:t>.Utilizza correttamente ,con sicurezza e  padronanza, gli indicatori spaziali per orientarsi  nello s</w:t>
            </w:r>
            <w:r w:rsidR="00A3638A">
              <w:t xml:space="preserve">pazio </w:t>
            </w:r>
          </w:p>
        </w:tc>
      </w:tr>
    </w:tbl>
    <w:p w:rsidR="002F4AA0" w:rsidRDefault="002F4AA0"/>
    <w:sectPr w:rsidR="002F4AA0" w:rsidSect="00741ECB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9B2" w:rsidRDefault="007969B2" w:rsidP="008907D6">
      <w:pPr>
        <w:spacing w:after="0" w:line="240" w:lineRule="auto"/>
      </w:pPr>
      <w:r>
        <w:separator/>
      </w:r>
    </w:p>
  </w:endnote>
  <w:endnote w:type="continuationSeparator" w:id="0">
    <w:p w:rsidR="007969B2" w:rsidRDefault="007969B2" w:rsidP="00890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9B2" w:rsidRDefault="007969B2" w:rsidP="008907D6">
      <w:pPr>
        <w:spacing w:after="0" w:line="240" w:lineRule="auto"/>
      </w:pPr>
      <w:r>
        <w:separator/>
      </w:r>
    </w:p>
  </w:footnote>
  <w:footnote w:type="continuationSeparator" w:id="0">
    <w:p w:rsidR="007969B2" w:rsidRDefault="007969B2" w:rsidP="00890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B5F63"/>
    <w:multiLevelType w:val="hybridMultilevel"/>
    <w:tmpl w:val="B1D60C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145CF"/>
    <w:multiLevelType w:val="hybridMultilevel"/>
    <w:tmpl w:val="CB761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4058A"/>
    <w:multiLevelType w:val="hybridMultilevel"/>
    <w:tmpl w:val="49581C16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C0D49"/>
    <w:multiLevelType w:val="hybridMultilevel"/>
    <w:tmpl w:val="CE2C1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767FD"/>
    <w:multiLevelType w:val="hybridMultilevel"/>
    <w:tmpl w:val="63B216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8302F3"/>
    <w:multiLevelType w:val="hybridMultilevel"/>
    <w:tmpl w:val="CE5AE4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AF59EA"/>
    <w:multiLevelType w:val="hybridMultilevel"/>
    <w:tmpl w:val="54966B4C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25CD5"/>
    <w:multiLevelType w:val="hybridMultilevel"/>
    <w:tmpl w:val="B44410C2"/>
    <w:lvl w:ilvl="0" w:tplc="81808160">
      <w:start w:val="2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1" w:hanging="360"/>
      </w:pPr>
    </w:lvl>
    <w:lvl w:ilvl="2" w:tplc="0410001B" w:tentative="1">
      <w:start w:val="1"/>
      <w:numFmt w:val="lowerRoman"/>
      <w:lvlText w:val="%3."/>
      <w:lvlJc w:val="right"/>
      <w:pPr>
        <w:ind w:left="1831" w:hanging="180"/>
      </w:pPr>
    </w:lvl>
    <w:lvl w:ilvl="3" w:tplc="0410000F" w:tentative="1">
      <w:start w:val="1"/>
      <w:numFmt w:val="decimal"/>
      <w:lvlText w:val="%4."/>
      <w:lvlJc w:val="left"/>
      <w:pPr>
        <w:ind w:left="2551" w:hanging="360"/>
      </w:pPr>
    </w:lvl>
    <w:lvl w:ilvl="4" w:tplc="04100019" w:tentative="1">
      <w:start w:val="1"/>
      <w:numFmt w:val="lowerLetter"/>
      <w:lvlText w:val="%5."/>
      <w:lvlJc w:val="left"/>
      <w:pPr>
        <w:ind w:left="3271" w:hanging="360"/>
      </w:pPr>
    </w:lvl>
    <w:lvl w:ilvl="5" w:tplc="0410001B" w:tentative="1">
      <w:start w:val="1"/>
      <w:numFmt w:val="lowerRoman"/>
      <w:lvlText w:val="%6."/>
      <w:lvlJc w:val="right"/>
      <w:pPr>
        <w:ind w:left="3991" w:hanging="180"/>
      </w:pPr>
    </w:lvl>
    <w:lvl w:ilvl="6" w:tplc="0410000F" w:tentative="1">
      <w:start w:val="1"/>
      <w:numFmt w:val="decimal"/>
      <w:lvlText w:val="%7."/>
      <w:lvlJc w:val="left"/>
      <w:pPr>
        <w:ind w:left="4711" w:hanging="360"/>
      </w:pPr>
    </w:lvl>
    <w:lvl w:ilvl="7" w:tplc="04100019" w:tentative="1">
      <w:start w:val="1"/>
      <w:numFmt w:val="lowerLetter"/>
      <w:lvlText w:val="%8."/>
      <w:lvlJc w:val="left"/>
      <w:pPr>
        <w:ind w:left="5431" w:hanging="360"/>
      </w:pPr>
    </w:lvl>
    <w:lvl w:ilvl="8" w:tplc="041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>
    <w:nsid w:val="4FD314F9"/>
    <w:multiLevelType w:val="hybridMultilevel"/>
    <w:tmpl w:val="2BDE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A50EFB"/>
    <w:multiLevelType w:val="hybridMultilevel"/>
    <w:tmpl w:val="8C02962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>
    <w:nsid w:val="5C560920"/>
    <w:multiLevelType w:val="hybridMultilevel"/>
    <w:tmpl w:val="69509F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C4338A"/>
    <w:multiLevelType w:val="hybridMultilevel"/>
    <w:tmpl w:val="EA509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BE53D2"/>
    <w:multiLevelType w:val="hybridMultilevel"/>
    <w:tmpl w:val="0016B5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12"/>
  </w:num>
  <w:num w:numId="9">
    <w:abstractNumId w:val="10"/>
  </w:num>
  <w:num w:numId="10">
    <w:abstractNumId w:val="11"/>
  </w:num>
  <w:num w:numId="11">
    <w:abstractNumId w:val="0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FC"/>
    <w:rsid w:val="000D4E01"/>
    <w:rsid w:val="000E4F24"/>
    <w:rsid w:val="002160B3"/>
    <w:rsid w:val="0023474B"/>
    <w:rsid w:val="002C5DFC"/>
    <w:rsid w:val="002F4AA0"/>
    <w:rsid w:val="003D286E"/>
    <w:rsid w:val="00432903"/>
    <w:rsid w:val="004C5233"/>
    <w:rsid w:val="00504C72"/>
    <w:rsid w:val="00592AD0"/>
    <w:rsid w:val="005B0900"/>
    <w:rsid w:val="005D1B8B"/>
    <w:rsid w:val="005E6279"/>
    <w:rsid w:val="005F1A61"/>
    <w:rsid w:val="00602921"/>
    <w:rsid w:val="0062335E"/>
    <w:rsid w:val="00741ECB"/>
    <w:rsid w:val="0076349F"/>
    <w:rsid w:val="0078104E"/>
    <w:rsid w:val="00781B5B"/>
    <w:rsid w:val="007969B2"/>
    <w:rsid w:val="007D0248"/>
    <w:rsid w:val="0081056B"/>
    <w:rsid w:val="00811813"/>
    <w:rsid w:val="008235CB"/>
    <w:rsid w:val="00835841"/>
    <w:rsid w:val="00876A53"/>
    <w:rsid w:val="008907D6"/>
    <w:rsid w:val="009343A5"/>
    <w:rsid w:val="009D223D"/>
    <w:rsid w:val="00A3638A"/>
    <w:rsid w:val="00AB2EE6"/>
    <w:rsid w:val="00B03453"/>
    <w:rsid w:val="00C045F7"/>
    <w:rsid w:val="00C90DC7"/>
    <w:rsid w:val="00CE0C69"/>
    <w:rsid w:val="00D433E8"/>
    <w:rsid w:val="00D9434C"/>
    <w:rsid w:val="00DD5A3B"/>
    <w:rsid w:val="00E54DE9"/>
    <w:rsid w:val="00EF564D"/>
    <w:rsid w:val="00F4139C"/>
    <w:rsid w:val="00F75DC0"/>
    <w:rsid w:val="00F8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907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07D6"/>
  </w:style>
  <w:style w:type="paragraph" w:styleId="Pidipagina">
    <w:name w:val="footer"/>
    <w:basedOn w:val="Normale"/>
    <w:link w:val="PidipaginaCarattere"/>
    <w:uiPriority w:val="99"/>
    <w:unhideWhenUsed/>
    <w:rsid w:val="008907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0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907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07D6"/>
  </w:style>
  <w:style w:type="paragraph" w:styleId="Pidipagina">
    <w:name w:val="footer"/>
    <w:basedOn w:val="Normale"/>
    <w:link w:val="PidipaginaCarattere"/>
    <w:uiPriority w:val="99"/>
    <w:unhideWhenUsed/>
    <w:rsid w:val="008907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0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camilla galante</dc:creator>
  <cp:lastModifiedBy>Giovanni</cp:lastModifiedBy>
  <cp:revision>18</cp:revision>
  <dcterms:created xsi:type="dcterms:W3CDTF">2016-06-11T21:07:00Z</dcterms:created>
  <dcterms:modified xsi:type="dcterms:W3CDTF">2016-06-20T16:05:00Z</dcterms:modified>
</cp:coreProperties>
</file>