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C17125" w:rsidRDefault="0049414D" w:rsidP="005B5DA7">
      <w:pPr>
        <w:jc w:val="center"/>
        <w:rPr>
          <w:rFonts w:asciiTheme="minorHAnsi" w:hAnsiTheme="minorHAnsi" w:cstheme="minorHAnsi"/>
          <w:sz w:val="36"/>
          <w:szCs w:val="40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A270AC">
        <w:rPr>
          <w:rFonts w:asciiTheme="minorHAnsi" w:hAnsiTheme="minorHAnsi" w:cstheme="minorHAnsi"/>
          <w:sz w:val="36"/>
          <w:szCs w:val="40"/>
          <w:u w:val="single"/>
        </w:rPr>
        <w:t>SCIENZE</w:t>
      </w:r>
      <w:r w:rsidR="00F23371" w:rsidRPr="00C17125">
        <w:rPr>
          <w:rFonts w:asciiTheme="minorHAnsi" w:hAnsiTheme="minorHAnsi" w:cstheme="minorHAnsi"/>
          <w:sz w:val="36"/>
          <w:szCs w:val="40"/>
        </w:rPr>
        <w:t xml:space="preserve">                     </w:t>
      </w:r>
      <w:r w:rsidR="005B5DA7" w:rsidRPr="00C17125">
        <w:rPr>
          <w:rFonts w:asciiTheme="minorHAnsi" w:hAnsiTheme="minorHAnsi" w:cstheme="minorHAnsi"/>
          <w:sz w:val="36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r w:rsidR="00CF27C5">
        <w:rPr>
          <w:rFonts w:asciiTheme="minorHAnsi" w:hAnsiTheme="minorHAnsi" w:cstheme="minorHAnsi"/>
          <w:sz w:val="28"/>
        </w:rPr>
        <w:t>I</w:t>
      </w:r>
      <w:r w:rsidR="00B0198F">
        <w:rPr>
          <w:rFonts w:asciiTheme="minorHAnsi" w:hAnsiTheme="minorHAnsi" w:cstheme="minorHAnsi"/>
          <w:sz w:val="28"/>
        </w:rPr>
        <w:t>I</w:t>
      </w:r>
      <w:r w:rsidR="003F6B60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CF27C5">
        <w:rPr>
          <w:rFonts w:asciiTheme="minorHAnsi" w:hAnsiTheme="minorHAnsi" w:cstheme="minorHAnsi"/>
          <w:sz w:val="28"/>
        </w:rPr>
        <w:t xml:space="preserve">          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Scolastico  </w:t>
      </w:r>
      <w:r w:rsidR="007B2F4C">
        <w:rPr>
          <w:rFonts w:asciiTheme="minorHAnsi" w:hAnsiTheme="minorHAnsi" w:cstheme="minorHAnsi"/>
          <w:b/>
          <w:sz w:val="28"/>
        </w:rPr>
        <w:t>2017</w:t>
      </w:r>
      <w:r w:rsidRPr="005B5DA7">
        <w:rPr>
          <w:rFonts w:asciiTheme="minorHAnsi" w:hAnsiTheme="minorHAnsi" w:cstheme="minorHAnsi"/>
          <w:b/>
          <w:sz w:val="28"/>
        </w:rPr>
        <w:t>/201</w:t>
      </w:r>
      <w:r w:rsidR="007B2F4C">
        <w:rPr>
          <w:rFonts w:asciiTheme="minorHAnsi" w:hAnsiTheme="minorHAnsi" w:cstheme="minorHAnsi"/>
          <w:b/>
          <w:sz w:val="28"/>
        </w:rPr>
        <w:t>8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migliorare le capacità attentive;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CF27C5" w:rsidRPr="007F46B4" w:rsidTr="00935080">
        <w:tc>
          <w:tcPr>
            <w:tcW w:w="5954" w:type="dxa"/>
            <w:gridSpan w:val="2"/>
          </w:tcPr>
          <w:p w:rsidR="00CF27C5" w:rsidRDefault="00CF27C5" w:rsidP="00CF27C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right="39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Ascolta e comprende testi di vario tipo ,</w:t>
            </w:r>
            <w:r>
              <w:rPr>
                <w:rFonts w:asciiTheme="minorHAnsi" w:hAnsiTheme="minorHAnsi" w:cstheme="minorHAnsi"/>
                <w:sz w:val="18"/>
              </w:rPr>
              <w:t xml:space="preserve"> esprime giudizi  e valutazioni</w:t>
            </w:r>
          </w:p>
          <w:p w:rsidR="00CF27C5" w:rsidRPr="00935080" w:rsidRDefault="00CF27C5" w:rsidP="00CF27C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right="39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Padroneggia e applica in situazioni diverse le conoscenze fondamentali relative al lessico, alla morfologia, all’organizzazione della frase semplice e complessa,</w:t>
            </w:r>
          </w:p>
        </w:tc>
        <w:tc>
          <w:tcPr>
            <w:tcW w:w="2410" w:type="dxa"/>
          </w:tcPr>
          <w:p w:rsidR="00CF27C5" w:rsidRPr="007F46B4" w:rsidRDefault="00CF27C5" w:rsidP="00CF27C5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CF27C5" w:rsidRPr="007F46B4" w:rsidRDefault="00CF27C5" w:rsidP="00CF27C5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CF27C5" w:rsidRPr="007F46B4" w:rsidTr="00935080">
        <w:tc>
          <w:tcPr>
            <w:tcW w:w="5954" w:type="dxa"/>
            <w:gridSpan w:val="2"/>
          </w:tcPr>
          <w:p w:rsidR="00CF27C5" w:rsidRDefault="00CF27C5" w:rsidP="00CF27C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right="39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Ha rafforzato un atteggiamento positivo ,ha capito come gli strumenti matematici appresi siano utili per operare nella realtà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CF27C5" w:rsidRPr="00935080" w:rsidRDefault="00CF27C5" w:rsidP="00CF27C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right="39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Collega lo sviluppo delle scienze allo sviluppo della storia dell’uomo e adotta modi di vita ecologicamente responsabili.</w:t>
            </w:r>
          </w:p>
        </w:tc>
        <w:tc>
          <w:tcPr>
            <w:tcW w:w="2410" w:type="dxa"/>
          </w:tcPr>
          <w:p w:rsidR="00CF27C5" w:rsidRPr="007F46B4" w:rsidRDefault="00CF27C5" w:rsidP="00CF27C5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CF27C5" w:rsidRPr="007F46B4" w:rsidRDefault="00CF27C5" w:rsidP="00CF27C5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CF27C5" w:rsidRPr="007F46B4" w:rsidTr="00935080">
        <w:trPr>
          <w:trHeight w:val="658"/>
        </w:trPr>
        <w:tc>
          <w:tcPr>
            <w:tcW w:w="5954" w:type="dxa"/>
            <w:gridSpan w:val="2"/>
          </w:tcPr>
          <w:p w:rsidR="00CF27C5" w:rsidRDefault="00CF27C5" w:rsidP="00CF27C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right="39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Legge, interpreta e Integra con altri saperi i linguaggi esprime apprezzamenti e valutazioni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CF27C5" w:rsidRPr="00935080" w:rsidRDefault="00CF27C5" w:rsidP="00CF27C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right="39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Conosce gli aspetti del patrimonio culturale e li mette in relazione con i fenomeni storici studiati</w:t>
            </w:r>
          </w:p>
        </w:tc>
        <w:tc>
          <w:tcPr>
            <w:tcW w:w="2410" w:type="dxa"/>
          </w:tcPr>
          <w:p w:rsidR="00CF27C5" w:rsidRPr="007F46B4" w:rsidRDefault="00CF27C5" w:rsidP="00CF27C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CF27C5" w:rsidRPr="007F46B4" w:rsidRDefault="00CF27C5" w:rsidP="00CF27C5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CF27C5" w:rsidRPr="007F46B4" w:rsidTr="001C36A1">
        <w:trPr>
          <w:trHeight w:val="576"/>
        </w:trPr>
        <w:tc>
          <w:tcPr>
            <w:tcW w:w="5954" w:type="dxa"/>
            <w:gridSpan w:val="2"/>
          </w:tcPr>
          <w:p w:rsidR="00CF27C5" w:rsidRDefault="00CF27C5" w:rsidP="00CF27C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39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Utilizza in autonomia programmi di scrittura, fogli di calcolo presentazioni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CF27C5" w:rsidRPr="00935080" w:rsidRDefault="00CF27C5" w:rsidP="00CF27C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39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Sa utilizzare la rete per le informazioni che organizza, comunica rispettando le regole</w:t>
            </w:r>
          </w:p>
        </w:tc>
        <w:tc>
          <w:tcPr>
            <w:tcW w:w="2410" w:type="dxa"/>
          </w:tcPr>
          <w:p w:rsidR="00CF27C5" w:rsidRPr="007F46B4" w:rsidRDefault="00CF27C5" w:rsidP="00CF27C5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CF27C5" w:rsidRPr="007F46B4" w:rsidRDefault="00CF27C5" w:rsidP="00CF27C5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CF27C5" w:rsidRPr="007F46B4" w:rsidTr="001C36A1">
        <w:trPr>
          <w:trHeight w:val="533"/>
        </w:trPr>
        <w:tc>
          <w:tcPr>
            <w:tcW w:w="5954" w:type="dxa"/>
            <w:gridSpan w:val="2"/>
          </w:tcPr>
          <w:p w:rsidR="00CF27C5" w:rsidRDefault="00CF27C5" w:rsidP="00CF27C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39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Ricava informazioni da fonti diverse e le seleziona in modo consapevole e le sa organizzare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CF27C5" w:rsidRPr="00935080" w:rsidRDefault="00CF27C5" w:rsidP="00CF27C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39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Applica strategie di studio, rielabora i testi organizzandoli ; collega informazioni già possedute con le nuove</w:t>
            </w:r>
          </w:p>
        </w:tc>
        <w:tc>
          <w:tcPr>
            <w:tcW w:w="2410" w:type="dxa"/>
          </w:tcPr>
          <w:p w:rsidR="00CF27C5" w:rsidRPr="007F46B4" w:rsidRDefault="00CF27C5" w:rsidP="00CF27C5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CF27C5" w:rsidRPr="007F46B4" w:rsidRDefault="00CF27C5" w:rsidP="00CF27C5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CF27C5" w:rsidRPr="007F46B4" w:rsidTr="001C36A1">
        <w:trPr>
          <w:trHeight w:val="530"/>
        </w:trPr>
        <w:tc>
          <w:tcPr>
            <w:tcW w:w="5954" w:type="dxa"/>
            <w:gridSpan w:val="2"/>
          </w:tcPr>
          <w:p w:rsidR="00CF27C5" w:rsidRDefault="00CF27C5" w:rsidP="00CF27C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39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Riconosce i meccanismi, i che regolano i rapporti civili e sociali</w:t>
            </w:r>
          </w:p>
          <w:p w:rsidR="00CF27C5" w:rsidRPr="00287B57" w:rsidRDefault="00CF27C5" w:rsidP="00CF27C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39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ab/>
              <w:t>Assume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287B57">
              <w:rPr>
                <w:rFonts w:asciiTheme="minorHAnsi" w:hAnsiTheme="minorHAnsi" w:cstheme="minorHAnsi"/>
                <w:sz w:val="18"/>
              </w:rPr>
              <w:t>Responsabilmente ruoli compiti   atteggiamenti,</w:t>
            </w:r>
          </w:p>
        </w:tc>
        <w:tc>
          <w:tcPr>
            <w:tcW w:w="2410" w:type="dxa"/>
          </w:tcPr>
          <w:p w:rsidR="00CF27C5" w:rsidRPr="007F46B4" w:rsidRDefault="00CF27C5" w:rsidP="00CF27C5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CF27C5" w:rsidRPr="007F46B4" w:rsidRDefault="00CF27C5" w:rsidP="00CF27C5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CF27C5" w:rsidRPr="007F46B4" w:rsidTr="00935080">
        <w:trPr>
          <w:trHeight w:val="848"/>
        </w:trPr>
        <w:tc>
          <w:tcPr>
            <w:tcW w:w="5954" w:type="dxa"/>
            <w:gridSpan w:val="2"/>
          </w:tcPr>
          <w:p w:rsidR="00CF27C5" w:rsidRDefault="00CF27C5" w:rsidP="00CF27C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39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pianifica il lavoro, giustifica le scelte valuta gli esiti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CF27C5" w:rsidRPr="00935080" w:rsidRDefault="00CF27C5" w:rsidP="00CF27C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39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 iniziative nella vita personale e nel lavoro, valutando aspetti positivi e negativi di scelte diverse e le possibili conseguenze</w:t>
            </w:r>
          </w:p>
        </w:tc>
        <w:tc>
          <w:tcPr>
            <w:tcW w:w="2410" w:type="dxa"/>
          </w:tcPr>
          <w:p w:rsidR="00CF27C5" w:rsidRPr="007F46B4" w:rsidRDefault="00CF27C5" w:rsidP="00CF27C5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CF27C5" w:rsidRPr="007F46B4" w:rsidRDefault="00CF27C5" w:rsidP="00CF27C5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568"/>
        <w:gridCol w:w="9200"/>
      </w:tblGrid>
      <w:tr w:rsidR="00272A83" w:rsidTr="00A270AC">
        <w:tc>
          <w:tcPr>
            <w:tcW w:w="1560" w:type="dxa"/>
            <w:shd w:val="clear" w:color="auto" w:fill="FFFF66"/>
          </w:tcPr>
          <w:p w:rsidR="00272A83" w:rsidRDefault="00272A83" w:rsidP="00272A83">
            <w:pPr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 w:rsidP="00272A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9208" w:type="dxa"/>
          </w:tcPr>
          <w:p w:rsidR="00A270AC" w:rsidRPr="00A270AC" w:rsidRDefault="00A270AC" w:rsidP="00A270AC">
            <w:pPr>
              <w:pStyle w:val="Paragrafoelenco"/>
              <w:numPr>
                <w:ilvl w:val="0"/>
                <w:numId w:val="28"/>
              </w:numPr>
              <w:tabs>
                <w:tab w:val="left" w:pos="26"/>
                <w:tab w:val="left" w:pos="168"/>
              </w:tabs>
              <w:ind w:left="26" w:hanging="12"/>
              <w:rPr>
                <w:rFonts w:asciiTheme="minorHAnsi" w:hAnsiTheme="minorHAnsi" w:cstheme="minorHAnsi"/>
                <w:sz w:val="20"/>
                <w:szCs w:val="16"/>
              </w:rPr>
            </w:pPr>
            <w:r w:rsidRPr="00A270AC">
              <w:rPr>
                <w:rFonts w:asciiTheme="minorHAnsi" w:hAnsiTheme="minorHAnsi" w:cstheme="minorHAnsi"/>
                <w:sz w:val="20"/>
                <w:szCs w:val="16"/>
              </w:rPr>
              <w:t>Osservare, analizzare e descrivere fenomeni appartenenti alla realtà naturale e agli aspetti della vita quotidiana, formulare ipotesi e verificarle, utilizzando semplici schematizzazioni e modellizzazioni</w:t>
            </w:r>
          </w:p>
          <w:p w:rsidR="00A270AC" w:rsidRPr="00A270AC" w:rsidRDefault="00A270AC" w:rsidP="00A270AC">
            <w:pPr>
              <w:pStyle w:val="Paragrafoelenco"/>
              <w:numPr>
                <w:ilvl w:val="0"/>
                <w:numId w:val="28"/>
              </w:numPr>
              <w:tabs>
                <w:tab w:val="left" w:pos="26"/>
                <w:tab w:val="left" w:pos="168"/>
                <w:tab w:val="left" w:pos="504"/>
              </w:tabs>
              <w:ind w:left="26" w:hanging="12"/>
              <w:rPr>
                <w:rFonts w:asciiTheme="minorHAnsi" w:hAnsiTheme="minorHAnsi" w:cstheme="minorHAnsi"/>
                <w:sz w:val="20"/>
                <w:szCs w:val="16"/>
              </w:rPr>
            </w:pPr>
            <w:r w:rsidRPr="00A270AC">
              <w:rPr>
                <w:rFonts w:asciiTheme="minorHAnsi" w:hAnsiTheme="minorHAnsi" w:cstheme="minorHAnsi"/>
                <w:sz w:val="20"/>
                <w:szCs w:val="16"/>
              </w:rPr>
              <w:t>Riconoscere le principali interazioni tra mondo naturale e comunità umana, individuando alcune problematicità dell'intervento antropico negli ecosistemi;</w:t>
            </w:r>
          </w:p>
          <w:p w:rsidR="00272A83" w:rsidRPr="00A270AC" w:rsidRDefault="00A270AC" w:rsidP="00A270AC">
            <w:pPr>
              <w:pStyle w:val="Paragrafoelenco"/>
              <w:numPr>
                <w:ilvl w:val="0"/>
                <w:numId w:val="28"/>
              </w:numPr>
              <w:tabs>
                <w:tab w:val="left" w:pos="26"/>
                <w:tab w:val="left" w:pos="168"/>
                <w:tab w:val="left" w:pos="504"/>
              </w:tabs>
              <w:ind w:left="26" w:hanging="12"/>
              <w:rPr>
                <w:rFonts w:asciiTheme="minorHAnsi" w:hAnsiTheme="minorHAnsi" w:cstheme="minorHAnsi"/>
                <w:sz w:val="20"/>
                <w:szCs w:val="16"/>
              </w:rPr>
            </w:pPr>
            <w:r w:rsidRPr="00A270AC">
              <w:rPr>
                <w:rFonts w:asciiTheme="minorHAnsi" w:hAnsiTheme="minorHAnsi" w:cstheme="minorHAnsi"/>
                <w:sz w:val="20"/>
                <w:szCs w:val="16"/>
              </w:rPr>
              <w:t xml:space="preserve">Utilizzare il proprio patrimonio di conoscenze per comprendere le problematiche scientifiche di attualità e per assumere comportamenti </w:t>
            </w:r>
            <w:r w:rsidRPr="00A270AC">
              <w:rPr>
                <w:rFonts w:asciiTheme="minorHAnsi" w:eastAsia="SymbolMT" w:hAnsiTheme="minorHAnsi" w:cstheme="minorHAnsi"/>
                <w:sz w:val="20"/>
                <w:szCs w:val="16"/>
              </w:rPr>
              <w:t>responsabili in relazione al proprio stile di vita, alla promozione della salute e all’uso delle risorse.</w:t>
            </w: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272A83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2. per gli alunni invece che hanno fatto rilevare PUNTI DI FORZA si punta al potenziamento delle loro abilità con obiettivi piu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7F46B4" w:rsidRDefault="007F46B4" w:rsidP="00793805">
      <w:pPr>
        <w:jc w:val="center"/>
        <w:rPr>
          <w:rFonts w:asciiTheme="minorHAnsi" w:hAnsiTheme="minorHAnsi" w:cstheme="minorHAnsi"/>
          <w:sz w:val="28"/>
        </w:rPr>
      </w:pPr>
      <w:r w:rsidRPr="007F46B4">
        <w:rPr>
          <w:rFonts w:asciiTheme="minorHAnsi" w:hAnsiTheme="minorHAnsi" w:cstheme="minorHAnsi"/>
          <w:sz w:val="28"/>
        </w:rPr>
        <w:lastRenderedPageBreak/>
        <w:t>UdA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Lezioni n.x</w:t>
            </w:r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2F4C" w:rsidRPr="00272A83" w:rsidTr="007907B4">
        <w:tc>
          <w:tcPr>
            <w:tcW w:w="2411" w:type="dxa"/>
            <w:shd w:val="clear" w:color="auto" w:fill="FFFF66"/>
          </w:tcPr>
          <w:p w:rsidR="007B2F4C" w:rsidRPr="00272A83" w:rsidRDefault="007B2F4C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7B2F4C" w:rsidRPr="00272A83" w:rsidRDefault="007B2F4C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7B2F4C" w:rsidRPr="00272A83" w:rsidRDefault="007B2F4C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7B2F4C" w:rsidRPr="00272A83" w:rsidTr="007907B4">
        <w:tc>
          <w:tcPr>
            <w:tcW w:w="2411" w:type="dxa"/>
            <w:shd w:val="clear" w:color="auto" w:fill="FFFFCC"/>
          </w:tcPr>
          <w:p w:rsidR="007B2F4C" w:rsidRPr="00272A83" w:rsidRDefault="007B2F4C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7B2F4C" w:rsidRPr="00272A83" w:rsidRDefault="007B2F4C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7B2F4C" w:rsidRPr="00A469ED" w:rsidRDefault="007B2F4C" w:rsidP="007B2F4C">
            <w:pPr>
              <w:pStyle w:val="Paragrafoelenco"/>
              <w:numPr>
                <w:ilvl w:val="0"/>
                <w:numId w:val="38"/>
              </w:numPr>
              <w:ind w:left="459"/>
              <w:rPr>
                <w:rFonts w:asciiTheme="minorHAnsi" w:hAnsiTheme="minorHAnsi" w:cstheme="minorHAnsi"/>
              </w:rPr>
            </w:pPr>
          </w:p>
          <w:p w:rsidR="007B2F4C" w:rsidRPr="00272A83" w:rsidRDefault="007B2F4C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7B2F4C" w:rsidRPr="00272A83" w:rsidRDefault="007B2F4C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Default="0015565D">
      <w:pPr>
        <w:rPr>
          <w:sz w:val="16"/>
        </w:rPr>
      </w:pPr>
    </w:p>
    <w:p w:rsidR="007B2F4C" w:rsidRPr="00793805" w:rsidRDefault="007B2F4C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793805" w:rsidRDefault="0015565D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591"/>
        <w:gridCol w:w="3591"/>
        <w:gridCol w:w="3592"/>
      </w:tblGrid>
      <w:tr w:rsidR="00A270AC" w:rsidRPr="00793805" w:rsidTr="00A270AC">
        <w:tc>
          <w:tcPr>
            <w:tcW w:w="3591" w:type="dxa"/>
            <w:shd w:val="clear" w:color="auto" w:fill="548DD4" w:themeFill="text2" w:themeFillTint="99"/>
          </w:tcPr>
          <w:p w:rsidR="00A270AC" w:rsidRPr="00793805" w:rsidRDefault="00A270AC" w:rsidP="00793805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93805">
              <w:rPr>
                <w:rFonts w:asciiTheme="minorHAnsi" w:hAnsiTheme="minorHAnsi" w:cstheme="minorHAnsi"/>
              </w:rPr>
              <w:t>1.</w:t>
            </w:r>
            <w:r w:rsidRPr="00793805">
              <w:rPr>
                <w:rFonts w:ascii="Arial" w:hAnsi="Arial" w:cstheme="minorBidi"/>
                <w:bCs/>
                <w:spacing w:val="3"/>
                <w:szCs w:val="16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>chimica e fisica</w:t>
            </w:r>
          </w:p>
        </w:tc>
        <w:tc>
          <w:tcPr>
            <w:tcW w:w="3591" w:type="dxa"/>
            <w:shd w:val="clear" w:color="auto" w:fill="D99594" w:themeFill="accent2" w:themeFillTint="99"/>
          </w:tcPr>
          <w:p w:rsidR="00A270AC" w:rsidRPr="00793805" w:rsidRDefault="00A270AC" w:rsidP="00793805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2.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</w:rPr>
              <w:t>astronomia e scienze della terra</w:t>
            </w:r>
          </w:p>
        </w:tc>
        <w:tc>
          <w:tcPr>
            <w:tcW w:w="3592" w:type="dxa"/>
            <w:shd w:val="clear" w:color="auto" w:fill="C2D69B" w:themeFill="accent3" w:themeFillTint="99"/>
          </w:tcPr>
          <w:p w:rsidR="00A270AC" w:rsidRPr="00793805" w:rsidRDefault="00A270AC" w:rsidP="00793805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 xml:space="preserve">3. </w:t>
            </w:r>
            <w:r>
              <w:rPr>
                <w:rFonts w:asciiTheme="minorHAnsi" w:hAnsiTheme="minorHAnsi" w:cstheme="minorHAnsi"/>
              </w:rPr>
              <w:t>biologia</w:t>
            </w:r>
          </w:p>
        </w:tc>
      </w:tr>
      <w:tr w:rsidR="00A270AC" w:rsidRPr="00023B42" w:rsidTr="00A270AC">
        <w:tc>
          <w:tcPr>
            <w:tcW w:w="3591" w:type="dxa"/>
          </w:tcPr>
          <w:p w:rsidR="00A270AC" w:rsidRPr="00023B42" w:rsidRDefault="00A270AC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A270AC" w:rsidRPr="00023B42" w:rsidRDefault="00A270AC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Pr="006D7EDF" w:rsidRDefault="00A270AC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7B2F4C" w:rsidRPr="00A469ED" w:rsidTr="007907B4">
        <w:tc>
          <w:tcPr>
            <w:tcW w:w="10768" w:type="dxa"/>
            <w:shd w:val="clear" w:color="auto" w:fill="DBE5F1" w:themeFill="accent1" w:themeFillTint="33"/>
          </w:tcPr>
          <w:p w:rsidR="007B2F4C" w:rsidRPr="00A469ED" w:rsidRDefault="007B2F4C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7B2F4C" w:rsidTr="007907B4">
        <w:tc>
          <w:tcPr>
            <w:tcW w:w="10768" w:type="dxa"/>
          </w:tcPr>
          <w:p w:rsidR="007B2F4C" w:rsidRDefault="007B2F4C" w:rsidP="007907B4">
            <w:pPr>
              <w:rPr>
                <w:sz w:val="20"/>
              </w:rPr>
            </w:pPr>
          </w:p>
          <w:p w:rsidR="007B2F4C" w:rsidRDefault="007B2F4C" w:rsidP="007907B4">
            <w:pPr>
              <w:rPr>
                <w:sz w:val="20"/>
              </w:rPr>
            </w:pPr>
          </w:p>
          <w:p w:rsidR="007B2F4C" w:rsidRDefault="007B2F4C" w:rsidP="007907B4">
            <w:pPr>
              <w:rPr>
                <w:sz w:val="20"/>
              </w:rPr>
            </w:pPr>
          </w:p>
          <w:p w:rsidR="007B2F4C" w:rsidRDefault="007B2F4C" w:rsidP="007907B4">
            <w:pPr>
              <w:rPr>
                <w:sz w:val="20"/>
              </w:rPr>
            </w:pPr>
          </w:p>
          <w:p w:rsidR="007B2F4C" w:rsidRDefault="007B2F4C" w:rsidP="007907B4">
            <w:pPr>
              <w:rPr>
                <w:sz w:val="20"/>
              </w:rPr>
            </w:pPr>
          </w:p>
          <w:p w:rsidR="007B2F4C" w:rsidRDefault="007B2F4C" w:rsidP="007907B4">
            <w:pPr>
              <w:rPr>
                <w:sz w:val="20"/>
              </w:rPr>
            </w:pPr>
          </w:p>
          <w:p w:rsidR="007B2F4C" w:rsidRDefault="007B2F4C" w:rsidP="007907B4">
            <w:pPr>
              <w:rPr>
                <w:sz w:val="20"/>
              </w:rPr>
            </w:pPr>
          </w:p>
          <w:p w:rsidR="007B2F4C" w:rsidRDefault="007B2F4C" w:rsidP="007907B4">
            <w:pPr>
              <w:rPr>
                <w:sz w:val="20"/>
              </w:rPr>
            </w:pPr>
          </w:p>
          <w:p w:rsidR="007B2F4C" w:rsidRDefault="007B2F4C" w:rsidP="007907B4">
            <w:pPr>
              <w:rPr>
                <w:sz w:val="20"/>
              </w:rPr>
            </w:pPr>
          </w:p>
          <w:p w:rsidR="007B2F4C" w:rsidRDefault="007B2F4C" w:rsidP="007907B4">
            <w:pPr>
              <w:rPr>
                <w:sz w:val="20"/>
              </w:rPr>
            </w:pPr>
          </w:p>
          <w:p w:rsidR="007B2F4C" w:rsidRDefault="007B2F4C" w:rsidP="007907B4">
            <w:pPr>
              <w:rPr>
                <w:sz w:val="20"/>
              </w:rPr>
            </w:pPr>
          </w:p>
          <w:p w:rsidR="007B2F4C" w:rsidRDefault="007B2F4C" w:rsidP="007907B4">
            <w:pPr>
              <w:rPr>
                <w:sz w:val="20"/>
              </w:rPr>
            </w:pPr>
          </w:p>
          <w:p w:rsidR="007B2F4C" w:rsidRDefault="007B2F4C" w:rsidP="007907B4">
            <w:pPr>
              <w:rPr>
                <w:sz w:val="20"/>
              </w:rPr>
            </w:pPr>
          </w:p>
          <w:p w:rsidR="007B2F4C" w:rsidRDefault="007B2F4C" w:rsidP="007907B4">
            <w:pPr>
              <w:rPr>
                <w:sz w:val="20"/>
              </w:rPr>
            </w:pPr>
          </w:p>
        </w:tc>
      </w:tr>
    </w:tbl>
    <w:p w:rsidR="007B2F4C" w:rsidRPr="006D7EDF" w:rsidRDefault="007B2F4C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7B2F4C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  <w:p w:rsidR="007B2F4C" w:rsidRPr="00D54739" w:rsidRDefault="007B2F4C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793805">
      <w:pPr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Pr="00793805" w:rsidRDefault="006D7EDF" w:rsidP="006D7EDF">
      <w:pPr>
        <w:rPr>
          <w:rFonts w:asciiTheme="minorHAnsi" w:hAnsiTheme="minorHAnsi" w:cstheme="minorHAnsi"/>
          <w:sz w:val="22"/>
        </w:rPr>
      </w:pPr>
      <w:r w:rsidRPr="00793805">
        <w:rPr>
          <w:rFonts w:asciiTheme="minorHAnsi" w:hAnsiTheme="minorHAnsi" w:cstheme="minorHAnsi"/>
          <w:sz w:val="22"/>
        </w:rPr>
        <w:t xml:space="preserve">Grumo Nevano                                                                            Il Professore    </w:t>
      </w:r>
    </w:p>
    <w:p w:rsidR="00054FEA" w:rsidRPr="00793805" w:rsidRDefault="007B2F4C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Li     novembre 2017</w:t>
      </w:r>
      <w:bookmarkStart w:id="0" w:name="_GoBack"/>
      <w:bookmarkEnd w:id="0"/>
      <w:r w:rsidR="006D7EDF" w:rsidRPr="00793805">
        <w:rPr>
          <w:rFonts w:asciiTheme="minorHAnsi" w:hAnsiTheme="minorHAnsi" w:cstheme="minorHAnsi"/>
          <w:sz w:val="22"/>
        </w:rPr>
        <w:t xml:space="preserve">                                                             ……………………………………………………</w:t>
      </w:r>
    </w:p>
    <w:sectPr w:rsidR="00054FEA" w:rsidRPr="00793805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754" w:rsidRDefault="00A22754" w:rsidP="007F0BEE">
      <w:r>
        <w:separator/>
      </w:r>
    </w:p>
  </w:endnote>
  <w:endnote w:type="continuationSeparator" w:id="0">
    <w:p w:rsidR="00A22754" w:rsidRDefault="00A22754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7B2F4C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754" w:rsidRDefault="00A22754" w:rsidP="007F0BEE">
      <w:r>
        <w:separator/>
      </w:r>
    </w:p>
  </w:footnote>
  <w:footnote w:type="continuationSeparator" w:id="0">
    <w:p w:rsidR="00A22754" w:rsidRDefault="00A22754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A22754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1657062066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r w:rsidR="00A270AC">
      <w:rPr>
        <w:rFonts w:asciiTheme="minorHAnsi" w:hAnsiTheme="minorHAnsi" w:cstheme="minorHAnsi"/>
        <w:color w:val="365F91" w:themeColor="accent1" w:themeShade="BF"/>
        <w:sz w:val="22"/>
      </w:rPr>
      <w:t>scienze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CF27C5">
      <w:rPr>
        <w:rFonts w:asciiTheme="minorHAnsi" w:hAnsiTheme="minorHAnsi" w:cstheme="minorHAnsi"/>
        <w:color w:val="365F91" w:themeColor="accent1" w:themeShade="BF"/>
        <w:sz w:val="22"/>
      </w:rPr>
      <w:t>I</w:t>
    </w:r>
    <w:r w:rsidR="003F6B60">
      <w:rPr>
        <w:rFonts w:asciiTheme="minorHAnsi" w:hAnsiTheme="minorHAnsi" w:cstheme="minorHAnsi"/>
        <w:color w:val="365F91" w:themeColor="accent1" w:themeShade="BF"/>
        <w:sz w:val="22"/>
      </w:rPr>
      <w:t>I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6" name="Immagine 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7" name="Immagine 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8" name="Immagine 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9" name="Immagine 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10" name="Immagine 1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6" name="Immagine 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7" name="Immagine 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8" name="Immagine 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9" name="Immagine 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10" name="Immagine 1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E0E444A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2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8548FE"/>
    <w:multiLevelType w:val="hybridMultilevel"/>
    <w:tmpl w:val="E7F2F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8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1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3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6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31"/>
  </w:num>
  <w:num w:numId="5">
    <w:abstractNumId w:val="10"/>
  </w:num>
  <w:num w:numId="6">
    <w:abstractNumId w:val="29"/>
  </w:num>
  <w:num w:numId="7">
    <w:abstractNumId w:val="17"/>
  </w:num>
  <w:num w:numId="8">
    <w:abstractNumId w:val="18"/>
  </w:num>
  <w:num w:numId="9">
    <w:abstractNumId w:val="24"/>
  </w:num>
  <w:num w:numId="10">
    <w:abstractNumId w:val="6"/>
  </w:num>
  <w:num w:numId="11">
    <w:abstractNumId w:val="4"/>
  </w:num>
  <w:num w:numId="12">
    <w:abstractNumId w:val="19"/>
  </w:num>
  <w:num w:numId="13">
    <w:abstractNumId w:val="33"/>
  </w:num>
  <w:num w:numId="14">
    <w:abstractNumId w:val="32"/>
  </w:num>
  <w:num w:numId="15">
    <w:abstractNumId w:val="8"/>
  </w:num>
  <w:num w:numId="16">
    <w:abstractNumId w:val="21"/>
  </w:num>
  <w:num w:numId="17">
    <w:abstractNumId w:val="27"/>
  </w:num>
  <w:num w:numId="18">
    <w:abstractNumId w:val="30"/>
  </w:num>
  <w:num w:numId="19">
    <w:abstractNumId w:val="16"/>
  </w:num>
  <w:num w:numId="20">
    <w:abstractNumId w:val="35"/>
  </w:num>
  <w:num w:numId="21">
    <w:abstractNumId w:val="25"/>
  </w:num>
  <w:num w:numId="22">
    <w:abstractNumId w:val="36"/>
  </w:num>
  <w:num w:numId="23">
    <w:abstractNumId w:val="14"/>
  </w:num>
  <w:num w:numId="24">
    <w:abstractNumId w:val="0"/>
  </w:num>
  <w:num w:numId="25">
    <w:abstractNumId w:val="26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3"/>
  </w:num>
  <w:num w:numId="31">
    <w:abstractNumId w:val="22"/>
  </w:num>
  <w:num w:numId="32">
    <w:abstractNumId w:val="34"/>
  </w:num>
  <w:num w:numId="33">
    <w:abstractNumId w:val="5"/>
  </w:num>
  <w:num w:numId="34">
    <w:abstractNumId w:val="28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23"/>
  </w:num>
  <w:num w:numId="38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B1DE6"/>
    <w:rsid w:val="001B3FDF"/>
    <w:rsid w:val="001C234C"/>
    <w:rsid w:val="001C36A1"/>
    <w:rsid w:val="001E36A3"/>
    <w:rsid w:val="001F405B"/>
    <w:rsid w:val="001F4267"/>
    <w:rsid w:val="0021083F"/>
    <w:rsid w:val="0023119E"/>
    <w:rsid w:val="002365C7"/>
    <w:rsid w:val="00272A83"/>
    <w:rsid w:val="002A6D2C"/>
    <w:rsid w:val="002B7802"/>
    <w:rsid w:val="002E30CB"/>
    <w:rsid w:val="00302EA1"/>
    <w:rsid w:val="003134F7"/>
    <w:rsid w:val="0034537C"/>
    <w:rsid w:val="003679D0"/>
    <w:rsid w:val="003728C7"/>
    <w:rsid w:val="003B1D27"/>
    <w:rsid w:val="003F0CE2"/>
    <w:rsid w:val="003F1732"/>
    <w:rsid w:val="003F6B60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47CC7"/>
    <w:rsid w:val="005573E3"/>
    <w:rsid w:val="0058109A"/>
    <w:rsid w:val="00582D4F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8295A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3805"/>
    <w:rsid w:val="007967BC"/>
    <w:rsid w:val="007A0C64"/>
    <w:rsid w:val="007A188F"/>
    <w:rsid w:val="007B2F4C"/>
    <w:rsid w:val="007C6820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C6F6A"/>
    <w:rsid w:val="009E2081"/>
    <w:rsid w:val="00A1742A"/>
    <w:rsid w:val="00A22754"/>
    <w:rsid w:val="00A270AC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42F1"/>
    <w:rsid w:val="00BE68BD"/>
    <w:rsid w:val="00C11353"/>
    <w:rsid w:val="00C15809"/>
    <w:rsid w:val="00C17125"/>
    <w:rsid w:val="00C47C58"/>
    <w:rsid w:val="00C73DD3"/>
    <w:rsid w:val="00CA62D3"/>
    <w:rsid w:val="00CC7FB1"/>
    <w:rsid w:val="00CE5EB2"/>
    <w:rsid w:val="00CF27C5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067A2"/>
    <w:rsid w:val="00E2472D"/>
    <w:rsid w:val="00E44DBD"/>
    <w:rsid w:val="00E749D3"/>
    <w:rsid w:val="00E84023"/>
    <w:rsid w:val="00EB1B64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1A0C35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932D8"/>
    <w:rsid w:val="001E4AE5"/>
    <w:rsid w:val="0028536F"/>
    <w:rsid w:val="005A681D"/>
    <w:rsid w:val="006B5446"/>
    <w:rsid w:val="0092607D"/>
    <w:rsid w:val="009E7E9B"/>
    <w:rsid w:val="00A54380"/>
    <w:rsid w:val="00B70663"/>
    <w:rsid w:val="00CE0D50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4535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4</cp:revision>
  <cp:lastPrinted>2008-01-11T15:51:00Z</cp:lastPrinted>
  <dcterms:created xsi:type="dcterms:W3CDTF">2016-11-06T18:23:00Z</dcterms:created>
  <dcterms:modified xsi:type="dcterms:W3CDTF">2017-10-08T18:36:00Z</dcterms:modified>
</cp:coreProperties>
</file>