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6F" w:rsidRDefault="00531E17" w:rsidP="00780044">
      <w:pPr>
        <w:ind w:left="-1134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0" o:spid="_x0000_s1026" type="#_x0000_t202" style="position:absolute;left:0;text-align:left;margin-left:157.9pt;margin-top:584.75pt;width:205.7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19bAIAAMMEAAAOAAAAZHJzL2Uyb0RvYy54bWysVN9P2zAQfp+0/8Hye0natUAjUhSKOk2q&#10;BhJMPLuOQ6MlPs92Sdi0/32fnRY6tqdpL87Z992v7+5ycdm3DXtS1tWkcz4+STlTWlJZ68ecf7lf&#10;jc45c17oUjSkVc6fleOXi/fvLjqTqQltqSmVZXCiXdaZnG+9N1mSOLlVrXAnZJSGsiLbCo+rfUxK&#10;Kzp4b5tkkqanSUe2NJakcg6v14OSL6L/qlLS31SVU541OUduPp42nptwJosLkT1aYba13Kch/iGL&#10;VtQaQV9cXQsv2M7Wf7hqa2nJUeVPJLUJVVUtVawB1YzTN9XcbYVRsRaQ48wLTe7/uZWfn24tq0v0&#10;DvRo0aJHS+FU0whW1swr54lBBZ464zLA7wwMfH9FPWxizc6sSX51gCRHmMHAAR146Svbhi8qZjBE&#10;rOcX+lXvmcTj5HQ8+TCHSkI3m6ezWYybvFob6/xHRS0LQs4t2hszEE9r50N8kR0gIZimVd00scWN&#10;/u0BwOFFxRkZrEWGTCAGZMgp9u/HcnY2Kc5m89FpMRuPpuP0fFQU6WR0vSrSIp2ulvPp1c/AD3we&#10;7CMPQ+mBEd9vegCCuKHyGfxZGibRGbmqUctaOH8rLEYP5WOd/A2OqqEu57SXONuS/f6394DHREDL&#10;WYdRzrn7thNWcdZ80piV+Xg6hVsfL1OUg4s91myONXrXLgnbMsbiGhnFgPfNQawstQ/YuiJEhUpo&#10;idg59wdx6YcFw9ZKVRQRhGk3wq/1nZGHsQmduu8fhDX7dnrQ95kOQy+yN10dsEMbi52nqo4tf2V1&#10;P3/YlNiM/VaHVTy+R9Trv2fxCwAA//8DAFBLAwQUAAYACAAAACEAn5yjwuUAAAASAQAADwAAAGRy&#10;cy9kb3ducmV2LnhtbEyPT0/DMAzF70h8h8hI3FjSQjvWNZ0QE1fQxh+JW9Z4bUXjVE22lm+POcHF&#10;kv3s598rN7PrxRnH0HnSkCwUCKTa244aDW+vTzf3IEI0ZE3vCTV8Y4BNdXlRmsL6iXZ43sdGsAmF&#10;wmhoYxwKKUPdojNh4Qck1o5+dCZyOzbSjmZic9fLVKlcOtMRf2jNgI8t1l/7k9Pw/nz8/LhTL83W&#10;ZcPkZyXJraTW11fzds3lYQ0i4hz/LuA3A/NDxWAHfyIbRK/hNsmYP7KQ5KsMBK8s02UK4sCjNE8z&#10;kFUp/0epfgAAAP//AwBQSwECLQAUAAYACAAAACEAtoM4kv4AAADhAQAAEwAAAAAAAAAAAAAAAAAA&#10;AAAAW0NvbnRlbnRfVHlwZXNdLnhtbFBLAQItABQABgAIAAAAIQA4/SH/1gAAAJQBAAALAAAAAAAA&#10;AAAAAAAAAC8BAABfcmVscy8ucmVsc1BLAQItABQABgAIAAAAIQADak19bAIAAMMEAAAOAAAAAAAA&#10;AAAAAAAAAC4CAABkcnMvZTJvRG9jLnhtbFBLAQItABQABgAIAAAAIQCfnKPC5QAAABIBAAAPAAAA&#10;AAAAAAAAAAAAAMYEAABkcnMvZG93bnJldi54bWxQSwUGAAAAAAQABADzAAAA2AUAAAAAQUENDQpB&#10;QUFBQUFBQUFBQUFBTVl=&#10;" filled="f" stroked="f">
            <v:textbox>
              <w:txbxContent>
                <w:p w:rsidR="003F5F04" w:rsidRPr="003E42DB" w:rsidRDefault="00980566" w:rsidP="00B964C4">
                  <w:pPr>
                    <w:pStyle w:val="nomiverdi"/>
                    <w:jc w:val="left"/>
                    <w:rPr>
                      <w:color w:val="auto"/>
                      <w:sz w:val="32"/>
                      <w:szCs w:val="32"/>
                    </w:rPr>
                  </w:pPr>
                  <w:r w:rsidRPr="003E42DB">
                    <w:rPr>
                      <w:rFonts w:ascii="Calibri" w:hAnsi="Calibri"/>
                      <w:color w:val="auto"/>
                      <w:sz w:val="32"/>
                      <w:szCs w:val="32"/>
                    </w:rPr>
                    <w:t>Relatore</w:t>
                  </w:r>
                  <w:r w:rsidR="00A159BB">
                    <w:rPr>
                      <w:rFonts w:ascii="Calibri" w:hAnsi="Calibri"/>
                      <w:b/>
                      <w:color w:val="auto"/>
                      <w:sz w:val="32"/>
                      <w:szCs w:val="32"/>
                    </w:rPr>
                    <w:t>STEFANO CAVALLINI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5" o:spid="_x0000_s1027" type="#_x0000_t202" style="position:absolute;left:0;text-align:left;margin-left:38.35pt;margin-top:350.6pt;width:193.3pt;height:3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/1cAIAAMgEAAAOAAAAZHJzL2Uyb0RvYy54bWysVF1v2yAUfZ+0/4B4T2xnTtNYcSo3VaZJ&#10;UVspnfpMMG6sYS4DErub+t93wXGbdXua9oKBe7gf59zrxVXXSHIUxtagcpqMY0qE4lDW6imnXx/W&#10;o0tKrGOqZBKUyOmzsPRq+fHDotWZmMAeZCkMQSfKZq3O6d45nUWR5XvRMDsGLRQaKzANc3g0T1Fp&#10;WIveGxlN4vgiasGU2gAX1uLtTW+ky+C/qgR3d1VlhSMyp5ibC6sJ686v0XLBsifD9L7mpzTYP2TR&#10;sFph0FdXN8wxcjD1H66amhuwULkxhyaCqqq5CDVgNUn8rprtnmkRakFyrH6lyf4/t/z2eG9IXeZ0&#10;SoliDUq0YlZIyUhZEyesAzL1LLXaZgjeaoS77ho6VDtUbPUG+DeLkOgM0z+wiPasdJVp/BfrJfgQ&#10;hXh+JV90jnC8nKTTdJ6giaMtnX2KZyFu9PZaG+s+C2iI3+TUoLghA3bcWOfjs2yA+GAK1rWUQWCp&#10;frtAYH8jQof0r1mGmeDWI31OQb2fq+lsUsym89FFMU1GaRJfjooinoxu1kVcxOl6NU+vXzw/6HN4&#10;H3joS/eMuG7XBYaTgccdlM9Io4G+Ha3m6xpL2jDr7pnB/kMWcKbcHS6VhDancNpRsgfz42/3Ho9t&#10;gVZKWuznnNrvB2YEJfKLwoaZJ2nqByAcUqwKD+bcsju3qEOzAhyZBKdX87D1eCeHbWWgecTRK3xU&#10;NDHFMXZO3bBduX7KcHS5KIoAwpbXzG3UVvOhe7xgD90jM/qkqkMWb2HofJa9E7fH9moWBwdVHZT3&#10;PPesntoQxyVochptP4/n54B6+wEtfwEAAP//AwBQSwMEFAAGAAgAAAAhAOM8hE7hAAAADwEAAA8A&#10;AABkcnMvZG93bnJldi54bWxMT0tPwzAMviPxHyJP4saSvVrWNZ0QE1cQ4yFxyxqvrWicqsnW8u/n&#10;neBiy/bn75FvR9eKM/ah8aRhNlUgkEpvG6o0fLw/3z+ACNGQNa0n1PCLAbbF7U1uMusHesPzPlaC&#10;SShkRkMdY5dJGcoanQlT3yHx7eh7ZyKPfSVtbwYmd62cK5VIZxpihdp0+FRj+bM/OQ2fL8fvr6V6&#10;rXZu1Q1+VJLcWmp9Nxl3Gy6PGxARx/j3AdcM7B8KNnbwJ7JBtBrSJGUkdzWbg2DAMlksQBx4k65S&#10;kEUu/+coLgAAAP//AwBQSwECLQAUAAYACAAAACEAtoM4kv4AAADhAQAAEwAAAAAAAAAAAAAAAAAA&#10;AAAAW0NvbnRlbnRfVHlwZXNdLnhtbFBLAQItABQABgAIAAAAIQA4/SH/1gAAAJQBAAALAAAAAAAA&#10;AAAAAAAAAC8BAABfcmVscy8ucmVsc1BLAQItABQABgAIAAAAIQBmSG/1cAIAAMgEAAAOAAAAAAAA&#10;AAAAAAAAAC4CAABkcnMvZTJvRG9jLnhtbFBLAQItABQABgAIAAAAIQDjPIRO4QAAAA8BAAAPAAAA&#10;AAAAAAAAAAAAAMoEAABkcnMvZG93bnJldi54bWxQSwUGAAAAAAQABADzAAAA2AUAAAAAQUENDQpB&#10;QUFBQUFBQUFBQUFBTW9=&#10;" filled="f" stroked="f">
            <v:textbox>
              <w:txbxContent>
                <w:p w:rsidR="003F5F04" w:rsidRPr="00980566" w:rsidRDefault="003F5F04" w:rsidP="004D0E7C">
                  <w:pPr>
                    <w:pStyle w:val="nomiverdi"/>
                    <w:jc w:val="left"/>
                    <w:rPr>
                      <w:color w:val="548DD4"/>
                      <w:sz w:val="36"/>
                      <w:szCs w:val="36"/>
                    </w:rPr>
                  </w:pPr>
                  <w:r w:rsidRPr="00980566">
                    <w:rPr>
                      <w:color w:val="548DD4"/>
                      <w:sz w:val="36"/>
                      <w:szCs w:val="36"/>
                    </w:rPr>
                    <w:t>Argomenti: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4" o:spid="_x0000_s1032" type="#_x0000_t202" style="position:absolute;left:0;text-align:left;margin-left:23.9pt;margin-top:383.95pt;width:535.75pt;height:22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nzbQIAAMIEAAAOAAAAZHJzL2Uyb0RvYy54bWysVMFu2zAMvQ/YPwi6p3YCp02MOoWbIsOA&#10;oC2QDj0zstwYk0VNUmp3w/59lJy0WbfTsItMiU8Uyffoy6u+VexZWtegLvj4LOVMaoFVo58K/uVh&#10;NZpx5jzoChRqWfAX6fjV4uOHy87kcoI7VJW0jIJol3em4DvvTZ4kTuxkC+4MjdTkrNG24Glrn5LK&#10;QkfRW5VM0vQ86dBWxqKQztHpzeDkixi/rqXwd3XtpGeq4JSbj6uN6zasyeIS8icLZteIQxrwD1m0&#10;0Gh69DXUDXhge9v8EapthEWHtT8T2CZY142QsQaqZpy+q2azAyNjLdQcZ17b5P5fWHH7fG9ZUxF3&#10;nGloiaIlOKkUsKphXjqPLAtd6ozLCbwxBPf9NfbhRqjYmTWKr44gyQlmuOAIHTB9bdvwpXoZXSQi&#10;Xl6bL3vPBB2ez9IsnUw5E+SbzGYX81mkJ3m7bqzznyS2LBgFt8RuTAGe186HBCA/QsJrGleNUpFh&#10;pX87IOBwIqNEhtuQUypkBmRIKtL3Yzm9mJQX0/novJyOR9k4nY3KMp2MblZlWqbZajnPrn+GBlHM&#10;4/3YiKH20BLfb3sCBHOL1Qs10OIgRGfEqqFa1uD8PVhSHrWGpsnf0VIr7AqOB4uzHdrvfzsPeBIE&#10;eTnrSMkFd9/2YCVn6rMmqczHWRakHzcZlUMbe+rZnnr0vl0iDQvJgbKLZsB7dTRri+0jDV0ZXiUX&#10;aEFvF9wfzaUf5ouGVsiyjCASuwG/1hsjjroJTD30j2DNgU5P7bvFo+Yhf8fqgB1oLPce6yZS/tbV&#10;gwBpUCIZh6EOk3i6j6i3X8/iFwAAAP//AwBQSwMEFAAGAAgAAAAhAHkQ60fkAAAAEQEAAA8AAABk&#10;cnMvZG93bnJldi54bWxMj09PwzAMxe9IfIfISNxY0jJW2jWdEBNXEOOPxC1rvLaicaomW8u3xzvB&#10;xbJl+73fKzez68UJx9B50pAsFAik2tuOGg3vb0839yBCNGRN7wk1/GCATXV5UZrC+ole8bSLjWAR&#10;CoXR0MY4FFKGukVnwsIPSLw7+NGZyOPYSDuaicVdL1OlVtKZjtihNQM+tlh/745Ow8fz4etzqV6a&#10;rbsbJj8rSS6XWl9fzds1l4c1iIhz/PuAcwbmh4rB9v5INohewzJj/KghW2U5iPNBkuS3IPbcpWma&#10;gaxK+T9J9QsAAP//AwBQSwECLQAUAAYACAAAACEAtoM4kv4AAADhAQAAEwAAAAAAAAAAAAAAAAAA&#10;AAAAW0NvbnRlbnRfVHlwZXNdLnhtbFBLAQItABQABgAIAAAAIQA4/SH/1gAAAJQBAAALAAAAAAAA&#10;AAAAAAAAAC8BAABfcmVscy8ucmVsc1BLAQItABQABgAIAAAAIQB8n7nzbQIAAMIEAAAOAAAAAAAA&#10;AAAAAAAAAC4CAABkcnMvZTJvRG9jLnhtbFBLAQItABQABgAIAAAAIQB5EOtH5AAAABEBAAAPAAAA&#10;AAAAAAAAAAAAAMcEAABkcnMvZG93bnJldi54bWxQSwUGAAAAAAQABADzAAAA2AUAAAAAQUENDQpB&#10;QUFBQUFBQUFBQUFBTWN=&#10;" filled="f" stroked="f">
            <v:textbox>
              <w:txbxContent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Salario minimo legato all'inflazione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Indennità di sede/trasferta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Indennità di rischio biologico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Indennità di incarico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Parità di trattamento tra personale di ruolo e personale precario</w:t>
                  </w:r>
                </w:p>
                <w:p w:rsidR="003F5F04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proofErr w:type="spellStart"/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Burnout</w:t>
                  </w:r>
                  <w:proofErr w:type="spellEnd"/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 xml:space="preserve"> insegnanti per la pensione</w:t>
                  </w:r>
                </w:p>
                <w:p w:rsidR="00422576" w:rsidRPr="00980566" w:rsidRDefault="00422576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>
                    <w:rPr>
                      <w:rFonts w:ascii="Calibri" w:hAnsi="Calibri" w:cs="Helvetica Neue"/>
                      <w:sz w:val="30"/>
                      <w:szCs w:val="30"/>
                    </w:rPr>
                    <w:t>Rinnovo del Contratto Collettivo Nazionale del Lavoro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Livelli stipendiali ATA, temporizzazione DSGA, attivazione profili professionali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Sdoppiamento delle classi, più organici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Mobilità e assegnazione provvisoria annuali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Passaggi di ruolo-professionali per docenti e ATA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6" o:spid="_x0000_s1029" type="#_x0000_t202" style="position:absolute;left:0;text-align:left;margin-left:44.7pt;margin-top:779.75pt;width:514.7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SiscQIAAMgEAAAOAAAAZHJzL2Uyb0RvYy54bWysVMFu2zAMvQ/YPwi6J7bTxE2MOoWbIsOA&#10;oC2QDj0rstwYk0VNUmJ3w/59lBy3WbfTsItMiU8U+R7pq+uukeQojK1B5TQZx5QIxaGs1XNOvzyu&#10;R3NKrGOqZBKUyOmLsPR6+fHDVaszMYE9yFIYgkGUzVqd071zOosiy/eiYXYMWih0VmAa5nBrnqPS&#10;sBajNzKaxHEatWBKbYALa/H0tnfSZYhfVYK7+6qywhGZU8zNhdWEdefXaHnFsmfD9L7mpzTYP2TR&#10;sFrho6+hbplj5GDqP0I1NTdgoXJjDk0EVVVzEWrAapL4XTXbPdMi1ILkWP1Kk/1/Yfnd8cGQusxp&#10;SoliDUq0YlZIyUhZEyesA5J6llptMwRvNcJddwMdqh0qtnoD/KtFSHSG6S9YRHtWuso0/ov1EryI&#10;Qry8ki86RzgeprOLNF2gi6NvlsyTNKgTvd3WxrpPAhrijZwaFDdkwI4b6/z7LBsg/jEF61rKILBU&#10;vx0gsD8RoUP62yzDTND0SJ9TUO/HanY5KS5ni1FazJLRNInno6KIJ6PbdREX8XS9Wkxvfnp+MOZw&#10;P/DQl+4Zcd2uCwxfDDzuoHxBGg307Wg1X9dY0oZZ98AM9h+ygDPl7nGpJLQ5hZNFyR7M97+dezy2&#10;BXopabGfc2q/HZgRlMjPChtmkUynfgDCZopV4cace3bnHnVoVoAjk+D0ah5Mj3dyMCsDzROOXuFf&#10;RRdTHN/OqRvMleunDEeXi6IIIGx5zdxGbTUfuscL9tg9MaNPqjpk8Q6GzmfZO3F7bK9mcXBQ1UF5&#10;z3PP6qkNcVyCJqfR9vN4vg+otx/Q8hcAAAD//wMAUEsDBBQABgAIAAAAIQBK4dwE4gAAABIBAAAP&#10;AAAAZHJzL2Rvd25yZXYueG1sTE/JTsMwEL0j8Q/WIHGjdlBSJWmcClFxBVEWiZsbT5OIeBzFbhP+&#10;nukJLqNZ3ryl2i5uEGecQu9JQ7JSIJAab3tqNby/Pd3lIEI0ZM3gCTX8YIBtfX1VmdL6mV7xvI+t&#10;YBIKpdHQxTiWUoamQ2fCyo9IfDv6yZnI49RKO5mZyd0g75VaS2d6YoXOjPjYYfO9PzkNH8/Hr89U&#10;vbQ7l42zX5QkV0itb2+W3YbLwwZExCX+fcAlA/uHmo0d/IlsEIOGvEgZyfssKzIQF0SS5BzpwN06&#10;TRKQdSX/R6l/AQAA//8DAFBLAQItABQABgAIAAAAIQC2gziS/gAAAOEBAAATAAAAAAAAAAAAAAAA&#10;AAAAAABbQ29udGVudF9UeXBlc10ueG1sUEsBAi0AFAAGAAgAAAAhADj9If/WAAAAlAEAAAsAAAAA&#10;AAAAAAAAAAAALwEAAF9yZWxzLy5yZWxzUEsBAi0AFAAGAAgAAAAhAJvhKKxxAgAAyAQAAA4AAAAA&#10;AAAAAAAAAAAALgIAAGRycy9lMm9Eb2MueG1sUEsBAi0AFAAGAAgAAAAhAErh3ATiAAAAEgEAAA8A&#10;AAAAAAAAAAAAAAAAywQAAGRycy9kb3ducmV2LnhtbFBLBQYAAAAABAAEAPMAAADaBQAAAAAKQUFB&#10;QUFBQUFBQUFBQUFBQXl3UX==&#10;" filled="f" stroked="f">
            <v:textbox>
              <w:txbxContent>
                <w:p w:rsidR="00C5468D" w:rsidRPr="00C5468D" w:rsidRDefault="00C5468D" w:rsidP="00C5468D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-142"/>
                    <w:jc w:val="center"/>
                    <w:rPr>
                      <w:rFonts w:ascii="Calibri" w:eastAsia="Libian SC Regular" w:hAnsi="Calibri" w:cs="Helvetica Neue"/>
                      <w:b/>
                      <w:color w:val="3366FF"/>
                      <w:sz w:val="28"/>
                      <w:szCs w:val="28"/>
                    </w:rPr>
                  </w:pPr>
                  <w:r w:rsidRPr="00C5468D">
                    <w:rPr>
                      <w:rFonts w:ascii="Calibri" w:eastAsia="Libian SC Regular" w:hAnsi="Calibri"/>
                      <w:color w:val="3366FF"/>
                      <w:sz w:val="28"/>
                      <w:szCs w:val="28"/>
                    </w:rPr>
                    <w:t xml:space="preserve"> Per registrarti </w:t>
                  </w:r>
                  <w:r w:rsidR="005C185B" w:rsidRPr="005C185B">
                    <w:rPr>
                      <w:rFonts w:ascii="Calibri" w:eastAsia="Libian SC Regular" w:hAnsi="Calibri"/>
                      <w:color w:val="3366FF"/>
                      <w:sz w:val="28"/>
                      <w:szCs w:val="28"/>
                    </w:rPr>
                    <w:t>https://anief.org/as/1SU6</w:t>
                  </w:r>
                  <w:bookmarkStart w:id="0" w:name="_GoBack"/>
                  <w:bookmarkEnd w:id="0"/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9" o:spid="_x0000_s1030" type="#_x0000_t202" style="position:absolute;left:0;text-align:left;margin-left:338.45pt;margin-top:326.65pt;width:245.35pt;height:4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QKcQIAAMgEAAAOAAAAZHJzL2Uyb0RvYy54bWysVMFu2zAMvQ/YPwi6p7ZTp02MOoWbIMOA&#10;oC3QDj0rspwYk0VNUmpnw/59lBynWbfTsItMiU8U+R7pm9uukeRVGFuDymlyEVMiFIeyVtucfnle&#10;jaaUWMdUySQokdODsPR2/vHDTaszMYYdyFIYgkGUzVqd051zOosiy3eiYfYCtFDorMA0zOHWbKPS&#10;sBajNzIax/FV1IIptQEurMXTZe+k8xC/qgR3D1VlhSMyp5ibC6sJ68av0fyGZVvD9K7mxzTYP2TR&#10;sFrho6dQS+YY2Zv6j1BNzQ1YqNwFhyaCqqq5CDVgNUn8rpqnHdMi1ILkWH2iyf6/sPz+9dGQuszp&#10;jBLFGpRowayQkpGyJk5YB2TmWWq1zRD8pBHuujvoUO1QsdVr4F8tQqIzTH/BItqz0lWm8V+sl+BF&#10;FOJwIl90jnA8vEySySydUMLRN7mcptOgTvR2WxvrPgloiDdyalDckAF7XVvn32fZAPGPKVjVUgaB&#10;pfrtAIH9iQgd0t9mGWaCpkf6nIJ6PxaT63FxPZmNropJMkqTeDoqing8Wq6KuIjT1WKW3v30/GDM&#10;4X7goS/dM+K6TRcYTgceN1AekEYDfTtazVc1lrRm1j0yg/2HBOFMuQdcKgltTuFoUbID8/1v5x6P&#10;bYFeSlrs55zab3tmBCXys8KGmSVp6gcgbFKsCjfm3LM596h9swAcmQSnV/NgeryTg1kZaF5w9Ar/&#10;KrqY4vh2Tt1gLlw/ZTi6XBRFAGHLa+bW6knzoXu8YM/dCzP6qKpDFu9h6HyWvRO3x/ZqFnsHVR2U&#10;9zz3rB7bEMclaHIcbT+P5/uAevsBzX8BAAD//wMAUEsDBBQABgAIAAAAIQAwIMt/4gAAABEBAAAP&#10;AAAAZHJzL2Rvd25yZXYueG1sTE/JTsMwEL0j8Q/WIHGjdghN2zROhai4gloWiZsbT5OIeBzFbhP+&#10;nukJLqNZ3ryl2EyuE2ccQutJQzJTIJAqb1uqNby/Pd8tQYRoyJrOE2r4wQCb8vqqMLn1I+3wvI+1&#10;YBIKudHQxNjnUoaqQWfCzPdIfDv6wZnI41BLO5iRyV0n75XKpDMtsUJjenxqsPren5yGj5fj1+eD&#10;eq23bt6PflKS3EpqfXszbddcHtcgIk7x7wMuGdg/lGzs4E9kg+g0ZItsxVBu5mkK4oJIeAfioGGR&#10;LhOQZSH/Jyl/AQAA//8DAFBLAQItABQABgAIAAAAIQC2gziS/gAAAOEBAAATAAAAAAAAAAAAAAAA&#10;AAAAAABbQ29udGVudF9UeXBlc10ueG1sUEsBAi0AFAAGAAgAAAAhADj9If/WAAAAlAEAAAsAAAAA&#10;AAAAAAAAAAAALwEAAF9yZWxzLy5yZWxzUEsBAi0AFAAGAAgAAAAhABOjFApxAgAAyAQAAA4AAAAA&#10;AAAAAAAAAAAALgIAAGRycy9lMm9Eb2MueG1sUEsBAi0AFAAGAAgAAAAhADAgy3/iAAAAEQEAAA8A&#10;AAAAAAAAAAAAAAAAywQAAGRycy9kb3ducmV2LnhtbFBLBQYAAAAABAAEAPMAAADaBQAAAAAKQUFB&#10;QUFBQUFBQUFBQUFBQXl3UX==&#10;" filled="f" stroked="f">
            <v:textbox>
              <w:txbxContent>
                <w:p w:rsidR="003F5F04" w:rsidRPr="00DE6B7B" w:rsidRDefault="005C185B" w:rsidP="00DE6B7B">
                  <w:pPr>
                    <w:pStyle w:val="Titolo"/>
                    <w:spacing w:line="300" w:lineRule="exac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Lunedi</w:t>
                  </w:r>
                  <w:r w:rsidR="003F5F04" w:rsidRPr="00DE6B7B">
                    <w:rPr>
                      <w:sz w:val="32"/>
                      <w:szCs w:val="32"/>
                    </w:rPr>
                    <w:t xml:space="preserve"> 1</w:t>
                  </w:r>
                  <w:r>
                    <w:rPr>
                      <w:sz w:val="32"/>
                      <w:szCs w:val="32"/>
                    </w:rPr>
                    <w:t>8</w:t>
                  </w:r>
                  <w:r w:rsidR="003F5F04" w:rsidRPr="00DE6B7B">
                    <w:rPr>
                      <w:sz w:val="32"/>
                      <w:szCs w:val="32"/>
                    </w:rPr>
                    <w:t xml:space="preserve"> ottobre - Ore </w:t>
                  </w:r>
                  <w:r w:rsidR="00B964C4">
                    <w:rPr>
                      <w:sz w:val="32"/>
                      <w:szCs w:val="32"/>
                    </w:rPr>
                    <w:t>8</w:t>
                  </w:r>
                  <w:r w:rsidR="003F5F04" w:rsidRPr="00DE6B7B">
                    <w:rPr>
                      <w:sz w:val="32"/>
                      <w:szCs w:val="32"/>
                    </w:rPr>
                    <w:t>:</w:t>
                  </w:r>
                  <w:r w:rsidR="00B964C4">
                    <w:rPr>
                      <w:sz w:val="32"/>
                      <w:szCs w:val="32"/>
                    </w:rPr>
                    <w:t>1</w:t>
                  </w:r>
                  <w:r w:rsidR="003F5F04" w:rsidRPr="00DE6B7B">
                    <w:rPr>
                      <w:sz w:val="32"/>
                      <w:szCs w:val="32"/>
                    </w:rPr>
                    <w:t>0</w:t>
                  </w:r>
                </w:p>
              </w:txbxContent>
            </v:textbox>
            <w10:wrap type="square"/>
          </v:shape>
        </w:pict>
      </w:r>
      <w:r w:rsidR="00BB451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Casella di testo 14" o:spid="_x0000_s1031" type="#_x0000_t202" style="position:absolute;left:0;text-align:left;margin-left:38.85pt;margin-top:743.25pt;width:514.7pt;height: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LYcQIAAMoEAAAOAAAAZHJzL2Uyb0RvYy54bWysVMFu2zAMvQ/YPwi6J7YzJ02MOoWbIsOA&#10;oC3QDj0rslwbk0VNUmJ3Q/99lJykWbfTsIssiY8U+R7py6u+lWQvjG1A5TQZx5QIxaFs1HNOvz6u&#10;R3NKrGOqZBKUyOmLsPRq+fHDZaczMYEaZCkMwSDKZp3Oae2czqLI8lq0zI5BC4XGCkzLHB7Nc1Qa&#10;1mH0VkaTOJ5FHZhSG+DCWry9GYx0GeJXleDurqqscETmFHNzYTVh3fo1Wl6y7NkwXTf8kAb7hyxa&#10;1ih89BTqhjlGdqb5I1TbcAMWKjfm0EZQVQ0XoQasJonfVfNQMy1CLUiO1Sea7P8Ly2/394Y0JWqX&#10;UqJYixqtmBVSMlI2xAnrgKAJeeq0zRD+oNHB9dfQo0+o2eoN8G8WIdEZZnCwiPa89JVp/RcrJuiI&#10;Uryc6Be9IxwvZ9NPs9kCTRxt02SezII+0Zu3NtZ9FtASv8mpQXlDBmy/sc6/z7IjxD+mYN1IGSSW&#10;6rcLBA43IvTI4M0yzAS3HulzCvr9XE0vJsXFdDGaFdNklCbxfFQU8WR0sy7iIk7Xq0V6/er5wZhH&#10;/8DDULpnxPXbPnB84nEL5QvSaGBoSKv5usGSNsy6e2awA5EFnCp3h0slocspHHaU1GB+/O3e47Ex&#10;0EpJhx2dU/t9x4ygRH5R2DKLJE39CIRDilXhwZxbtucWtWtXgEOT4PxqHrYe7+RxWxlon3D4Cv8q&#10;mpji+HZO3XG7csOc4fByURQBhE2vmduoB82P3eMFe+yfmNEHVR2yeAvH3mfZO3EH7KBmsXNQNUF5&#10;z/PA6qENcWCCJofh9hN5fg6ot1/Q8hcAAAD//wMAUEsDBBQABgAIAAAAIQA58Qp/4gAAABIBAAAP&#10;AAAAZHJzL2Rvd25yZXYueG1sTE/JTsMwEL0j8Q/WIHGjdlCzNI1TISquIMoi9eYm0yQiHkex24S/&#10;Z3qil9Esb95SbGbbizOOvnOkIVooEEiVqztqNHx+vDxkIHwwVJveEWr4RQ+b8vamMHntJnrH8y40&#10;gknI50ZDG8KQS+mrFq3xCzcg8e3oRmsCj2Mj69FMTG57+ahUIq3piBVaM+Bzi9XP7mQ1fL0e999L&#10;9dZsbTxMblaS7EpqfX83b9dcntYgAs7h/wMuGdg/lGzs4E5Ue9FrSNOUkbxfZkkM4oKIVBqBOHAX&#10;J1kEsizkdZTyDwAA//8DAFBLAQItABQABgAIAAAAIQC2gziS/gAAAOEBAAATAAAAAAAAAAAAAAAA&#10;AAAAAABbQ29udGVudF9UeXBlc10ueG1sUEsBAi0AFAAGAAgAAAAhADj9If/WAAAAlAEAAAsAAAAA&#10;AAAAAAAAAAAALwEAAF9yZWxzLy5yZWxzUEsBAi0AFAAGAAgAAAAhAJwrcthxAgAAygQAAA4AAAAA&#10;AAAAAAAAAAAALgIAAGRycy9lMm9Eb2MueG1sUEsBAi0AFAAGAAgAAAAhADnxCn/iAAAAEgEAAA8A&#10;AAAAAAAAAAAAAAAAywQAAGRycy9kb3ducmV2LnhtbFBLBQYAAAAABAAEAPMAAADaBQAAAAAKQUFB&#10;QUFBQUFBQUFBQUFBQXl3UX==&#10;" filled="f" stroked="f">
            <v:textbox>
              <w:txbxContent>
                <w:p w:rsidR="009D0670" w:rsidRDefault="009D0670" w:rsidP="004D0E7C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-142"/>
                    <w:jc w:val="center"/>
                    <w:rPr>
                      <w:rFonts w:ascii="Calibri" w:hAnsi="Calibri" w:cs="AbadiMT-CondensedLight"/>
                      <w:sz w:val="22"/>
                      <w:szCs w:val="22"/>
                    </w:rPr>
                  </w:pPr>
                  <w:r w:rsidRPr="009D0670">
                    <w:rPr>
                      <w:rFonts w:ascii="Calibri" w:hAnsi="Calibri" w:cs="AbadiMT-CondensedLight"/>
                      <w:sz w:val="22"/>
                      <w:szCs w:val="22"/>
                    </w:rPr>
                    <w:t xml:space="preserve">L’assemblea è rivolta a tutto il personale della scuola, docenti, ATA, personale educativo, di ruolo e precario; </w:t>
                  </w:r>
                </w:p>
                <w:p w:rsidR="003F5F04" w:rsidRPr="00980566" w:rsidRDefault="009D0670" w:rsidP="004D0E7C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-142"/>
                    <w:jc w:val="center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D0670">
                    <w:rPr>
                      <w:rFonts w:ascii="Calibri" w:hAnsi="Calibri" w:cs="AbadiMT-CondensedLight"/>
                      <w:sz w:val="22"/>
                      <w:szCs w:val="22"/>
                    </w:rPr>
                    <w:t xml:space="preserve">i partecipanti hanno </w:t>
                  </w:r>
                  <w:r w:rsidRPr="009D0670">
                    <w:rPr>
                      <w:rFonts w:ascii="Calibri" w:hAnsi="Calibri" w:cs="AbadiMT-CondensedLight"/>
                      <w:color w:val="FF0000"/>
                      <w:sz w:val="22"/>
                      <w:szCs w:val="22"/>
                    </w:rPr>
                    <w:t>diritto all’esonero dal servizio</w:t>
                  </w:r>
                  <w:r w:rsidRPr="009D0670">
                    <w:rPr>
                      <w:rFonts w:ascii="Calibri" w:hAnsi="Calibri" w:cs="AbadiMT-CondensedLight"/>
                      <w:sz w:val="22"/>
                      <w:szCs w:val="22"/>
                    </w:rPr>
                    <w:t xml:space="preserve"> ai sensi della normativa vigente.</w:t>
                  </w:r>
                </w:p>
              </w:txbxContent>
            </v:textbox>
            <w10:wrap type="square"/>
          </v:shape>
        </w:pict>
      </w:r>
      <w:r w:rsidR="003E42DB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7508240</wp:posOffset>
            </wp:positionV>
            <wp:extent cx="1515745" cy="1515745"/>
            <wp:effectExtent l="25400" t="25400" r="33655" b="33655"/>
            <wp:wrapNone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670">
        <w:rPr>
          <w:noProof/>
        </w:rPr>
        <w:drawing>
          <wp:anchor distT="0" distB="360553" distL="114300" distR="114300" simplePos="0" relativeHeight="251661824" behindDoc="1" locked="0" layoutInCell="1" allowOverlap="1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A4706F" w:rsidSect="00664C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8FD" w:rsidRDefault="006518FD" w:rsidP="004D0E7C">
      <w:r>
        <w:separator/>
      </w:r>
    </w:p>
  </w:endnote>
  <w:endnote w:type="continuationSeparator" w:id="1">
    <w:p w:rsidR="006518FD" w:rsidRDefault="006518FD" w:rsidP="004D0E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ibian SC Regular">
    <w:charset w:val="00"/>
    <w:family w:val="auto"/>
    <w:pitch w:val="variable"/>
    <w:sig w:usb0="00000003" w:usb1="080F0000" w:usb2="00000000" w:usb3="00000000" w:csb0="00040001" w:csb1="00000000"/>
  </w:font>
  <w:font w:name="AbadiMT-CondensedLight">
    <w:altName w:val="Abadi MT Condens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8FD" w:rsidRDefault="006518FD" w:rsidP="004D0E7C">
      <w:r>
        <w:separator/>
      </w:r>
    </w:p>
  </w:footnote>
  <w:footnote w:type="continuationSeparator" w:id="1">
    <w:p w:rsidR="006518FD" w:rsidRDefault="006518FD" w:rsidP="004D0E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efaultTabStop w:val="708"/>
  <w:hyphenationZone w:val="283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00A57"/>
    <w:rsid w:val="000656C8"/>
    <w:rsid w:val="000928FE"/>
    <w:rsid w:val="0016425E"/>
    <w:rsid w:val="002F466F"/>
    <w:rsid w:val="003E42DB"/>
    <w:rsid w:val="003E7905"/>
    <w:rsid w:val="003F5F04"/>
    <w:rsid w:val="00422576"/>
    <w:rsid w:val="0043788F"/>
    <w:rsid w:val="004D0E7C"/>
    <w:rsid w:val="00531E17"/>
    <w:rsid w:val="005C185B"/>
    <w:rsid w:val="006155AE"/>
    <w:rsid w:val="006518FD"/>
    <w:rsid w:val="00664C00"/>
    <w:rsid w:val="006A7003"/>
    <w:rsid w:val="00780044"/>
    <w:rsid w:val="0082110D"/>
    <w:rsid w:val="00822C37"/>
    <w:rsid w:val="008B0608"/>
    <w:rsid w:val="0094277C"/>
    <w:rsid w:val="00980566"/>
    <w:rsid w:val="00993097"/>
    <w:rsid w:val="009D0670"/>
    <w:rsid w:val="00A159BB"/>
    <w:rsid w:val="00A32996"/>
    <w:rsid w:val="00A4706F"/>
    <w:rsid w:val="00B960A4"/>
    <w:rsid w:val="00B964C4"/>
    <w:rsid w:val="00BA5008"/>
    <w:rsid w:val="00BB451C"/>
    <w:rsid w:val="00C00A57"/>
    <w:rsid w:val="00C17A57"/>
    <w:rsid w:val="00C5468D"/>
    <w:rsid w:val="00CB4650"/>
    <w:rsid w:val="00DE6B7B"/>
    <w:rsid w:val="00E476E7"/>
    <w:rsid w:val="00F73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257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fino a gennaio (1)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utente</cp:lastModifiedBy>
  <cp:revision>2</cp:revision>
  <cp:lastPrinted>2021-10-11T08:58:00Z</cp:lastPrinted>
  <dcterms:created xsi:type="dcterms:W3CDTF">2021-10-11T11:06:00Z</dcterms:created>
  <dcterms:modified xsi:type="dcterms:W3CDTF">2021-10-11T11:06:00Z</dcterms:modified>
</cp:coreProperties>
</file>