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4C003F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8B092B" w:rsidRPr="005B5DA7">
        <w:rPr>
          <w:rFonts w:asciiTheme="minorHAnsi" w:hAnsiTheme="minorHAnsi" w:cstheme="minorHAnsi"/>
          <w:b/>
          <w:sz w:val="28"/>
        </w:rPr>
        <w:t>201</w:t>
      </w:r>
      <w:r w:rsidR="00DD62EC">
        <w:rPr>
          <w:rFonts w:asciiTheme="minorHAnsi" w:hAnsiTheme="minorHAnsi" w:cstheme="minorHAnsi"/>
          <w:b/>
          <w:sz w:val="28"/>
        </w:rPr>
        <w:t>8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DD62EC">
        <w:rPr>
          <w:rFonts w:asciiTheme="minorHAnsi" w:hAnsiTheme="minorHAnsi" w:cstheme="minorHAnsi"/>
          <w:b/>
          <w:sz w:val="28"/>
        </w:rPr>
        <w:t>9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D018FC" w:rsidRPr="007F46B4" w:rsidTr="00B96FDC">
        <w:trPr>
          <w:trHeight w:val="585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39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lastRenderedPageBreak/>
              <w:t>Ascolta testi e compr</w:t>
            </w:r>
            <w:r>
              <w:rPr>
                <w:rFonts w:asciiTheme="minorHAnsi" w:hAnsiTheme="minorHAnsi" w:cstheme="minorHAnsi"/>
                <w:sz w:val="18"/>
              </w:rPr>
              <w:t>ende l’argomento principale"</w:t>
            </w:r>
          </w:p>
          <w:p w:rsidR="00D018FC" w:rsidRPr="00B96FDC" w:rsidRDefault="00B96FDC" w:rsidP="00B96FDC">
            <w:pPr>
              <w:pStyle w:val="Paragrafoelenco"/>
              <w:numPr>
                <w:ilvl w:val="0"/>
                <w:numId w:val="39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Espone in modo comprensibile e coerente con domande stimolo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15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Utilizza semplici frasi standa</w:t>
            </w:r>
            <w:r>
              <w:rPr>
                <w:rFonts w:asciiTheme="minorHAnsi" w:hAnsiTheme="minorHAnsi" w:cstheme="minorHAnsi"/>
                <w:sz w:val="18"/>
              </w:rPr>
              <w:t>rd che ha imparato a memoria</w:t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15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Traduce semplicissime frasi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Classifica, ordina e quantifi</w:t>
            </w:r>
            <w:r>
              <w:rPr>
                <w:rFonts w:asciiTheme="minorHAnsi" w:hAnsiTheme="minorHAnsi" w:cstheme="minorHAnsi"/>
                <w:sz w:val="18"/>
              </w:rPr>
              <w:t>ca Risolve problemi semplici</w:t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Osserva con attenzione il proprio corpo,  i fenomeni naturali gli organismi viventi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Esprime emozioni, sentimenti 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Utilizza il movimento, il disegno….le altre forme espressive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Denomina e conosce le funzioni fondamentali del pc 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Riconosce lettere e numeri nella tastiera o in software didattici, produce semplici frasi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Riferisce l’argomento principale di testi ascoltati</w:t>
            </w:r>
          </w:p>
          <w:p w:rsidR="00B96FDC" w:rsidRP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Formula ipotesi risolutive su semplici problemi di esperienza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Individua i ruoli, rispetta le regole si impegna nei compiti, utilizza i materiali con cura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Riflette, si confronta e tiene conto del punto di vista altrui, parlando e ascoltando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In presenza di un problema, formula s</w:t>
            </w:r>
            <w:r>
              <w:rPr>
                <w:rFonts w:asciiTheme="minorHAnsi" w:hAnsiTheme="minorHAnsi" w:cstheme="minorHAnsi"/>
                <w:sz w:val="18"/>
              </w:rPr>
              <w:t>emplici ipotesi di soluzione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Porta a termine i compiti assume iniziative </w:t>
            </w:r>
            <w:r>
              <w:rPr>
                <w:rFonts w:asciiTheme="minorHAnsi" w:hAnsiTheme="minorHAnsi" w:cstheme="minorHAnsi"/>
                <w:sz w:val="18"/>
              </w:rPr>
              <w:t>spontanee di gioco o di lavoro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ITALIANO - </w:t>
      </w:r>
      <w:r w:rsidR="007F46B4" w:rsidRPr="007F46B4">
        <w:rPr>
          <w:rFonts w:asciiTheme="minorHAnsi" w:hAnsiTheme="minorHAnsi" w:cstheme="minorHAnsi"/>
          <w:sz w:val="28"/>
        </w:rPr>
        <w:t>UdA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 w:rsidR="007F46B4">
        <w:rPr>
          <w:rFonts w:asciiTheme="minorHAnsi" w:hAnsiTheme="minorHAnsi" w:cstheme="minorHAnsi"/>
          <w:sz w:val="28"/>
        </w:rPr>
        <w:t>( ricopiare la scheda per ogni UdA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STORIA - 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836"/>
        <w:gridCol w:w="2693"/>
        <w:gridCol w:w="2552"/>
        <w:gridCol w:w="2693"/>
      </w:tblGrid>
      <w:tr w:rsidR="007B4015" w:rsidRPr="00635E3B" w:rsidTr="004760B8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4760B8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GEOGRAFIA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geo-graficità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MATEMATICA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SCIENZE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7B4015" w:rsidRPr="00793805" w:rsidTr="00A71947">
        <w:tc>
          <w:tcPr>
            <w:tcW w:w="3591" w:type="dxa"/>
            <w:shd w:val="clear" w:color="auto" w:fill="548DD4" w:themeFill="text2" w:themeFillTint="99"/>
          </w:tcPr>
          <w:p w:rsidR="00720660" w:rsidRDefault="007B4015" w:rsidP="0072066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  <w:bCs/>
                <w:spacing w:val="3"/>
                <w:sz w:val="20"/>
                <w:szCs w:val="16"/>
                <w:lang w:eastAsia="en-US"/>
              </w:rPr>
              <w:t>Esplorare e descrivere oggetti e materiali</w:t>
            </w:r>
          </w:p>
          <w:p w:rsidR="007B4015" w:rsidRPr="00720660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 w:rsidR="00720660" w:rsidRPr="00720660">
              <w:rPr>
                <w:rFonts w:asciiTheme="minorHAnsi" w:hAnsiTheme="minorHAnsi" w:cstheme="minorHAnsi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INGLESE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TECNOLOGIA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ARTE E IMMAGINE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MUSICA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EDUCAZIONE FISICA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RELIGIONE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71947" w:rsidRDefault="00A71947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BF7" w:rsidRDefault="00A85BF7" w:rsidP="007F0BEE">
      <w:r>
        <w:separator/>
      </w:r>
    </w:p>
  </w:endnote>
  <w:endnote w:type="continuationSeparator" w:id="0">
    <w:p w:rsidR="00A85BF7" w:rsidRDefault="00A85BF7" w:rsidP="007F0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0473"/>
      <w:gridCol w:w="535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38104E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 w:rsidR="00A71947"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D62EC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BF7" w:rsidRDefault="00A85BF7" w:rsidP="007F0BEE">
      <w:r>
        <w:separator/>
      </w:r>
    </w:p>
  </w:footnote>
  <w:footnote w:type="continuationSeparator" w:id="0">
    <w:p w:rsidR="00A85BF7" w:rsidRDefault="00A85BF7" w:rsidP="007F0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47" w:rsidRPr="00D54739" w:rsidRDefault="0038104E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760B8">
          <w:rPr>
            <w:rFonts w:asciiTheme="minorHAnsi" w:hAnsiTheme="minorHAnsi" w:cstheme="minorHAnsi"/>
            <w:color w:val="365F91" w:themeColor="accent1" w:themeShade="BF"/>
            <w:sz w:val="22"/>
          </w:rPr>
          <w:t>Piano di lavoro didattico</w:t>
        </w:r>
      </w:sdtContent>
    </w:sdt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r w:rsidR="00DC0843">
      <w:rPr>
        <w:rFonts w:asciiTheme="minorHAnsi" w:hAnsiTheme="minorHAnsi" w:cstheme="minorHAnsi"/>
        <w:color w:val="365F91" w:themeColor="accent1" w:themeShade="BF"/>
        <w:sz w:val="22"/>
      </w:rPr>
      <w:t>classi_I_II</w:t>
    </w:r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38104E">
    <w:pPr>
      <w:pStyle w:val="Intestazione"/>
      <w:rPr>
        <w:color w:val="365F91" w:themeColor="accent1" w:themeShade="BF"/>
      </w:rPr>
    </w:pPr>
    <w:r w:rsidRPr="0038104E">
      <w:rPr>
        <w:noProof/>
        <w:color w:val="4F81BD" w:themeColor="accent1"/>
      </w:rPr>
      <w:pict>
        <v:line id="Connettore diritto 194" o:spid="_x0000_s4098" style="position:absolute;z-index:251666432;visibility:visible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47" w:rsidRPr="00545532" w:rsidRDefault="0038104E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38104E">
      <w:rPr>
        <w:noProof/>
      </w:rPr>
      <w:pict>
        <v:rect id="Rettangolo 86" o:spid="_x0000_s4097" style="position:absolute;margin-left:-9.25pt;margin-top:35.3pt;width:528pt;height:180pt;z-index:-251651072;visibility:visible;mso-position-vertical-relative:page" wrapcoords="-31 -90 -31 21510 21631 21510 21631 -90 -31 -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<v:textbox>
            <w:txbxContent>
              <w:p w:rsidR="00A71947" w:rsidRDefault="00A71947" w:rsidP="00545532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E93573"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699270" cy="668867"/>
                      <wp:effectExtent l="0" t="0" r="5715" b="0"/>
                      <wp:docPr id="196" name="Immagine 196" descr="542390225756f78888142d54f3d17e01_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542390225756f78888142d54f3d17e01_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742" cy="6741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                                                                        </w:t>
                </w:r>
                <w:r w:rsidRPr="006469C2">
                  <w:rPr>
                    <w:b/>
                    <w:noProof/>
                    <w:color w:val="000000"/>
                  </w:rPr>
                  <w:drawing>
                    <wp:inline distT="0" distB="0" distL="0" distR="0">
                      <wp:extent cx="665480" cy="677155"/>
                      <wp:effectExtent l="0" t="0" r="1270" b="8890"/>
                      <wp:docPr id="197" name="Immagine 197" descr="logo-minister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rc_mi" descr="logo-minister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6505" cy="678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                                                                                </w:t>
                </w:r>
                <w:r w:rsidRPr="00E93573">
                  <w:rPr>
                    <w:b/>
                    <w:noProof/>
                    <w:color w:val="000000"/>
                  </w:rPr>
                  <w:drawing>
                    <wp:inline distT="0" distB="0" distL="0" distR="0">
                      <wp:extent cx="690880" cy="485775"/>
                      <wp:effectExtent l="0" t="0" r="0" b="9525"/>
                      <wp:docPr id="198" name="Immagine 198" descr="Risultati immagini per bandiera europ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bandiera europ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796" cy="486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71947" w:rsidRDefault="00A71947" w:rsidP="00F23371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</w:p>
              <w:p w:rsidR="00A71947" w:rsidRPr="0015565D" w:rsidRDefault="00A71947" w:rsidP="00F23371">
                <w:pPr>
                  <w:jc w:val="center"/>
                  <w:rPr>
                    <w:b/>
                    <w:noProof/>
                    <w:color w:val="000000"/>
                    <w:lang w:eastAsia="zh-TW"/>
                  </w:rPr>
                </w:pP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Distretto scolastic</w:t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o </w:t>
                </w: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n°27</w:t>
                </w:r>
              </w:p>
              <w:p w:rsidR="00A71947" w:rsidRPr="005B5DA7" w:rsidRDefault="00A71947" w:rsidP="008B092B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</w:pP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 xml:space="preserve">Istituto Comprensivo “ </w:t>
                </w:r>
                <w:r w:rsidRPr="005B5DA7">
                  <w:rPr>
                    <w:b/>
                    <w:i/>
                    <w:iCs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Matteotti-Cirillo</w:t>
                </w: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”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Via Baracca,23 –80028 Grumo Nevano (NA)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  <w:t>Tel. 081-8333911: Fax 081 5057569  C.F 80060340637.Cod. Mecc:NAIC897007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sz w:val="18"/>
                    <w:szCs w:val="18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Email:naic897007@istruzione.it     sito web:www.matteotti-cirillo.gov.it</w:t>
                </w:r>
              </w:p>
              <w:p w:rsidR="00A71947" w:rsidRPr="005B5DA7" w:rsidRDefault="00A71947" w:rsidP="008B092B">
                <w:pPr>
                  <w:rPr>
                    <w:sz w:val="18"/>
                    <w:szCs w:val="18"/>
                  </w:rPr>
                </w:pPr>
                <w:r w:rsidRPr="005B5DA7">
                  <w:rPr>
                    <w:sz w:val="18"/>
                    <w:szCs w:val="18"/>
                  </w:rPr>
                  <w:t xml:space="preserve">                                                                                           </w:t>
                </w:r>
                <w:hyperlink r:id="rId4" w:history="1">
                  <w:r w:rsidRPr="005B5DA7">
                    <w:rPr>
                      <w:rStyle w:val="Collegamentoipertestuale"/>
                      <w:sz w:val="18"/>
                      <w:szCs w:val="18"/>
                    </w:rPr>
                    <w:t>NAIC897007@pec.istruzione.it</w:t>
                  </w:r>
                </w:hyperlink>
              </w:p>
              <w:p w:rsidR="00A71947" w:rsidRPr="006469C2" w:rsidRDefault="00A71947" w:rsidP="008B092B">
                <w:pPr>
                  <w:rPr>
                    <w:sz w:val="18"/>
                    <w:szCs w:val="18"/>
                  </w:rPr>
                </w:pPr>
              </w:p>
              <w:p w:rsidR="00A71947" w:rsidRDefault="00A71947" w:rsidP="008B092B">
                <w:r w:rsidRPr="00E7736E">
                  <w:rPr>
                    <w:noProof/>
                  </w:rPr>
                  <w:drawing>
                    <wp:inline distT="0" distB="0" distL="0" distR="0">
                      <wp:extent cx="1481667" cy="440160"/>
                      <wp:effectExtent l="0" t="0" r="4445" b="0"/>
                      <wp:docPr id="199" name="Immagine 199" descr="https://encrypted-tbn3.gstatic.com/images?q=tbn:ANd9GcREoV7EEe6g0ZYmqT1tuWKz7RlX2nz5qcQyZmvOK0zHhRfAFL0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https://encrypted-tbn3.gstatic.com/images?q=tbn:ANd9GcREoV7EEe6g0ZYmqT1tuWKz7RlX2nz5qcQyZmvOK0zHhRfAFL0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96475" cy="4445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 xml:space="preserve">                                                                                               </w:t>
                </w:r>
                <w:r w:rsidRPr="00E7736E">
                  <w:rPr>
                    <w:noProof/>
                  </w:rPr>
                  <w:drawing>
                    <wp:inline distT="0" distB="0" distL="0" distR="0">
                      <wp:extent cx="1373294" cy="390570"/>
                      <wp:effectExtent l="0" t="0" r="0" b="0"/>
                      <wp:docPr id="200" name="Immagine 200" descr="Risultati immagini per polo qualità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polo qualità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86887" cy="3944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71947" w:rsidRDefault="00A71947" w:rsidP="008B092B">
                <w:pPr>
                  <w:rPr>
                    <w:bCs/>
                    <w:noProof/>
                    <w:color w:val="000000"/>
                    <w:lang w:eastAsia="zh-TW"/>
                  </w:rPr>
                </w:pPr>
                <w:r>
                  <w:rPr>
                    <w:b/>
                    <w:noProof/>
                    <w:color w:val="000000"/>
                    <w:lang w:eastAsia="zh-TW"/>
                  </w:rPr>
                  <w:t xml:space="preserve">                </w:t>
                </w:r>
              </w:p>
              <w:p w:rsidR="00A71947" w:rsidRDefault="00A71947" w:rsidP="008B092B"/>
              <w:p w:rsidR="00A71947" w:rsidRDefault="00A71947" w:rsidP="008B092B"/>
            </w:txbxContent>
          </v:textbox>
          <w10:wrap type="tight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1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9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0"/>
  </w:num>
  <w:num w:numId="4">
    <w:abstractNumId w:val="34"/>
  </w:num>
  <w:num w:numId="5">
    <w:abstractNumId w:val="13"/>
  </w:num>
  <w:num w:numId="6">
    <w:abstractNumId w:val="32"/>
  </w:num>
  <w:num w:numId="7">
    <w:abstractNumId w:val="22"/>
  </w:num>
  <w:num w:numId="8">
    <w:abstractNumId w:val="23"/>
  </w:num>
  <w:num w:numId="9">
    <w:abstractNumId w:val="27"/>
  </w:num>
  <w:num w:numId="10">
    <w:abstractNumId w:val="8"/>
  </w:num>
  <w:num w:numId="11">
    <w:abstractNumId w:val="6"/>
  </w:num>
  <w:num w:numId="12">
    <w:abstractNumId w:val="24"/>
  </w:num>
  <w:num w:numId="13">
    <w:abstractNumId w:val="36"/>
  </w:num>
  <w:num w:numId="14">
    <w:abstractNumId w:val="35"/>
  </w:num>
  <w:num w:numId="15">
    <w:abstractNumId w:val="10"/>
  </w:num>
  <w:num w:numId="16">
    <w:abstractNumId w:val="25"/>
  </w:num>
  <w:num w:numId="17">
    <w:abstractNumId w:val="30"/>
  </w:num>
  <w:num w:numId="18">
    <w:abstractNumId w:val="33"/>
  </w:num>
  <w:num w:numId="19">
    <w:abstractNumId w:val="21"/>
  </w:num>
  <w:num w:numId="20">
    <w:abstractNumId w:val="38"/>
  </w:num>
  <w:num w:numId="21">
    <w:abstractNumId w:val="28"/>
  </w:num>
  <w:num w:numId="22">
    <w:abstractNumId w:val="39"/>
  </w:num>
  <w:num w:numId="23">
    <w:abstractNumId w:val="19"/>
  </w:num>
  <w:num w:numId="24">
    <w:abstractNumId w:val="0"/>
  </w:num>
  <w:num w:numId="25">
    <w:abstractNumId w:val="29"/>
  </w:num>
  <w:num w:numId="26">
    <w:abstractNumId w:val="12"/>
  </w:num>
  <w:num w:numId="27">
    <w:abstractNumId w:val="15"/>
  </w:num>
  <w:num w:numId="28">
    <w:abstractNumId w:val="9"/>
  </w:num>
  <w:num w:numId="29">
    <w:abstractNumId w:val="5"/>
  </w:num>
  <w:num w:numId="30">
    <w:abstractNumId w:val="17"/>
  </w:num>
  <w:num w:numId="31">
    <w:abstractNumId w:val="26"/>
  </w:num>
  <w:num w:numId="32">
    <w:abstractNumId w:val="37"/>
  </w:num>
  <w:num w:numId="33">
    <w:abstractNumId w:val="7"/>
  </w:num>
  <w:num w:numId="34">
    <w:abstractNumId w:val="31"/>
  </w:num>
  <w:num w:numId="35">
    <w:abstractNumId w:val="11"/>
  </w:num>
  <w:num w:numId="36">
    <w:abstractNumId w:val="18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0"/>
  </w:num>
  <w:num w:numId="40">
    <w:abstractNumId w:val="4"/>
  </w:num>
  <w:num w:numId="41">
    <w:abstractNumId w:val="16"/>
  </w:num>
  <w:num w:numId="42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5918"/>
    <w:rsid w:val="00107BD9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4F67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8104E"/>
    <w:rsid w:val="003B1D27"/>
    <w:rsid w:val="003F0CE2"/>
    <w:rsid w:val="004456FC"/>
    <w:rsid w:val="004733BB"/>
    <w:rsid w:val="004760B8"/>
    <w:rsid w:val="00484E76"/>
    <w:rsid w:val="0048563C"/>
    <w:rsid w:val="004900D9"/>
    <w:rsid w:val="0049414D"/>
    <w:rsid w:val="004A4B29"/>
    <w:rsid w:val="004C003F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4C4E"/>
    <w:rsid w:val="005E619B"/>
    <w:rsid w:val="005E7FF7"/>
    <w:rsid w:val="005F7C86"/>
    <w:rsid w:val="0060509B"/>
    <w:rsid w:val="0062255A"/>
    <w:rsid w:val="00652273"/>
    <w:rsid w:val="0069376F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85BF7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0843"/>
    <w:rsid w:val="00DC3BBC"/>
    <w:rsid w:val="00DD62E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del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deltesto">
    <w:name w:val="Body Text"/>
    <w:basedOn w:val="Normale"/>
    <w:link w:val="CorpodeltestoCarattere"/>
    <w:semiHidden/>
    <w:unhideWhenUsed/>
    <w:rsid w:val="00C11353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4F81BD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E4AE5"/>
    <w:rsid w:val="001E4AE5"/>
    <w:rsid w:val="0028536F"/>
    <w:rsid w:val="00344B25"/>
    <w:rsid w:val="006261C1"/>
    <w:rsid w:val="00626CD9"/>
    <w:rsid w:val="006A1AD8"/>
    <w:rsid w:val="006E5426"/>
    <w:rsid w:val="00896668"/>
    <w:rsid w:val="00AC1AB3"/>
    <w:rsid w:val="00CE0D50"/>
    <w:rsid w:val="00DB4113"/>
    <w:rsid w:val="00DF1F7B"/>
    <w:rsid w:val="00F3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D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10166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utente</cp:lastModifiedBy>
  <cp:revision>11</cp:revision>
  <cp:lastPrinted>2008-01-11T15:51:00Z</cp:lastPrinted>
  <dcterms:created xsi:type="dcterms:W3CDTF">2016-11-06T18:51:00Z</dcterms:created>
  <dcterms:modified xsi:type="dcterms:W3CDTF">2018-10-03T19:21:00Z</dcterms:modified>
</cp:coreProperties>
</file>