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39" w:rsidRDefault="00D20646" w:rsidP="00EC3939">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rect id="_x0000_s1032" style="position:absolute;left:0;text-align:left;margin-left:8.35pt;margin-top:-36.45pt;width:517.8pt;height:197.4pt;z-index:251660288">
            <v:textbox style="mso-next-textbox:#_x0000_s1032">
              <w:txbxContent>
                <w:p w:rsidR="00D20646" w:rsidRPr="007B4A2E" w:rsidRDefault="00D20646" w:rsidP="00D20646">
                  <w:pPr>
                    <w:rPr>
                      <w:rFonts w:asciiTheme="majorHAnsi" w:hAnsiTheme="majorHAnsi"/>
                      <w:b/>
                      <w:noProof/>
                      <w:color w:val="000000"/>
                      <w:lang w:eastAsia="zh-TW"/>
                    </w:rPr>
                  </w:pPr>
                  <w:r w:rsidRPr="007B4A2E">
                    <w:rPr>
                      <w:rFonts w:asciiTheme="majorHAnsi" w:hAnsiTheme="majorHAnsi"/>
                      <w:noProof/>
                    </w:rPr>
                    <w:drawing>
                      <wp:inline distT="0" distB="0" distL="0" distR="0">
                        <wp:extent cx="731448" cy="699646"/>
                        <wp:effectExtent l="19050" t="0" r="0" b="0"/>
                        <wp:docPr id="31" name="Immagine 1" descr="542390225756f78888142d54f3d17e01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2390225756f78888142d54f3d17e01_L"/>
                                <pic:cNvPicPr>
                                  <a:picLocks noChangeAspect="1" noChangeArrowheads="1"/>
                                </pic:cNvPicPr>
                              </pic:nvPicPr>
                              <pic:blipFill>
                                <a:blip r:embed="rId7"/>
                                <a:srcRect/>
                                <a:stretch>
                                  <a:fillRect/>
                                </a:stretch>
                              </pic:blipFill>
                              <pic:spPr bwMode="auto">
                                <a:xfrm>
                                  <a:off x="0" y="0"/>
                                  <a:ext cx="732704" cy="700848"/>
                                </a:xfrm>
                                <a:prstGeom prst="rect">
                                  <a:avLst/>
                                </a:prstGeom>
                                <a:noFill/>
                                <a:ln w="9525">
                                  <a:noFill/>
                                  <a:miter lim="800000"/>
                                  <a:headEnd/>
                                  <a:tailEnd/>
                                </a:ln>
                              </pic:spPr>
                            </pic:pic>
                          </a:graphicData>
                        </a:graphic>
                      </wp:inline>
                    </w:drawing>
                  </w:r>
                  <w:r w:rsidRPr="007B4A2E">
                    <w:rPr>
                      <w:rFonts w:asciiTheme="majorHAnsi" w:hAnsiTheme="majorHAnsi"/>
                      <w:b/>
                      <w:noProof/>
                      <w:color w:val="000000"/>
                      <w:lang w:eastAsia="zh-TW"/>
                    </w:rPr>
                    <w:t xml:space="preserve">                                    </w:t>
                  </w:r>
                  <w:r>
                    <w:rPr>
                      <w:rFonts w:asciiTheme="majorHAnsi" w:hAnsiTheme="majorHAnsi"/>
                      <w:b/>
                      <w:noProof/>
                      <w:color w:val="000000"/>
                      <w:lang w:eastAsia="zh-TW"/>
                    </w:rPr>
                    <w:t xml:space="preserve">    </w:t>
                  </w:r>
                  <w:r w:rsidRPr="007B4A2E">
                    <w:rPr>
                      <w:rFonts w:asciiTheme="majorHAnsi" w:hAnsiTheme="majorHAnsi"/>
                      <w:b/>
                      <w:noProof/>
                      <w:color w:val="000000"/>
                      <w:lang w:eastAsia="zh-TW"/>
                    </w:rPr>
                    <w:t xml:space="preserve">                </w:t>
                  </w:r>
                  <w:r w:rsidRPr="007B4A2E">
                    <w:rPr>
                      <w:rFonts w:asciiTheme="majorHAnsi" w:hAnsiTheme="majorHAnsi"/>
                      <w:b/>
                      <w:noProof/>
                      <w:color w:val="000000"/>
                    </w:rPr>
                    <w:drawing>
                      <wp:inline distT="0" distB="0" distL="0" distR="0">
                        <wp:extent cx="714196" cy="729892"/>
                        <wp:effectExtent l="19050" t="0" r="0" b="0"/>
                        <wp:docPr id="32" name="irc_mi" descr="logo-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ministero"/>
                                <pic:cNvPicPr>
                                  <a:picLocks noChangeAspect="1" noChangeArrowheads="1"/>
                                </pic:cNvPicPr>
                              </pic:nvPicPr>
                              <pic:blipFill>
                                <a:blip r:embed="rId8"/>
                                <a:srcRect/>
                                <a:stretch>
                                  <a:fillRect/>
                                </a:stretch>
                              </pic:blipFill>
                              <pic:spPr bwMode="auto">
                                <a:xfrm>
                                  <a:off x="0" y="0"/>
                                  <a:ext cx="713484" cy="729164"/>
                                </a:xfrm>
                                <a:prstGeom prst="rect">
                                  <a:avLst/>
                                </a:prstGeom>
                                <a:noFill/>
                                <a:ln w="9525">
                                  <a:noFill/>
                                  <a:miter lim="800000"/>
                                  <a:headEnd/>
                                  <a:tailEnd/>
                                </a:ln>
                              </pic:spPr>
                            </pic:pic>
                          </a:graphicData>
                        </a:graphic>
                      </wp:inline>
                    </w:drawing>
                  </w:r>
                  <w:r w:rsidRPr="007B4A2E">
                    <w:rPr>
                      <w:rFonts w:asciiTheme="majorHAnsi" w:hAnsiTheme="majorHAnsi"/>
                      <w:b/>
                      <w:noProof/>
                      <w:color w:val="000000"/>
                      <w:lang w:eastAsia="zh-TW"/>
                    </w:rPr>
                    <w:t xml:space="preserve">                                      </w:t>
                  </w:r>
                  <w:r>
                    <w:rPr>
                      <w:rFonts w:asciiTheme="majorHAnsi" w:hAnsiTheme="majorHAnsi"/>
                      <w:b/>
                      <w:noProof/>
                      <w:color w:val="000000"/>
                      <w:lang w:eastAsia="zh-TW"/>
                    </w:rPr>
                    <w:t xml:space="preserve">             </w:t>
                  </w:r>
                  <w:r w:rsidRPr="007B4A2E">
                    <w:rPr>
                      <w:rFonts w:asciiTheme="majorHAnsi" w:hAnsiTheme="majorHAnsi"/>
                      <w:b/>
                      <w:noProof/>
                      <w:color w:val="000000"/>
                      <w:lang w:eastAsia="zh-TW"/>
                    </w:rPr>
                    <w:t xml:space="preserve">          </w:t>
                  </w:r>
                  <w:r w:rsidRPr="007B4A2E">
                    <w:rPr>
                      <w:rFonts w:asciiTheme="majorHAnsi" w:hAnsiTheme="majorHAnsi"/>
                      <w:b/>
                      <w:noProof/>
                      <w:color w:val="000000"/>
                    </w:rPr>
                    <w:drawing>
                      <wp:inline distT="0" distB="0" distL="0" distR="0">
                        <wp:extent cx="664128" cy="508959"/>
                        <wp:effectExtent l="19050" t="0" r="2622" b="0"/>
                        <wp:docPr id="33" name="Immagine 1" descr="Risultati immagini per bandiera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bandiera europa"/>
                                <pic:cNvPicPr>
                                  <a:picLocks noChangeAspect="1" noChangeArrowheads="1"/>
                                </pic:cNvPicPr>
                              </pic:nvPicPr>
                              <pic:blipFill>
                                <a:blip r:embed="rId9"/>
                                <a:srcRect/>
                                <a:stretch>
                                  <a:fillRect/>
                                </a:stretch>
                              </pic:blipFill>
                              <pic:spPr bwMode="auto">
                                <a:xfrm>
                                  <a:off x="0" y="0"/>
                                  <a:ext cx="669009" cy="512700"/>
                                </a:xfrm>
                                <a:prstGeom prst="rect">
                                  <a:avLst/>
                                </a:prstGeom>
                                <a:noFill/>
                                <a:ln w="9525">
                                  <a:noFill/>
                                  <a:miter lim="800000"/>
                                  <a:headEnd/>
                                  <a:tailEnd/>
                                </a:ln>
                              </pic:spPr>
                            </pic:pic>
                          </a:graphicData>
                        </a:graphic>
                      </wp:inline>
                    </w:drawing>
                  </w:r>
                  <w:r w:rsidRPr="007B4A2E">
                    <w:rPr>
                      <w:rFonts w:asciiTheme="majorHAnsi" w:hAnsiTheme="majorHAnsi"/>
                      <w:b/>
                      <w:noProof/>
                      <w:color w:val="000000"/>
                      <w:lang w:eastAsia="zh-TW"/>
                    </w:rPr>
                    <w:t xml:space="preserve">                                                    </w:t>
                  </w:r>
                </w:p>
                <w:p w:rsidR="00D20646" w:rsidRPr="007B4A2E" w:rsidRDefault="00D20646" w:rsidP="00D20646">
                  <w:pPr>
                    <w:spacing w:after="0" w:line="240" w:lineRule="auto"/>
                    <w:rPr>
                      <w:rFonts w:asciiTheme="majorHAnsi" w:hAnsiTheme="majorHAnsi"/>
                      <w:b/>
                      <w:noProof/>
                      <w:color w:val="000000"/>
                      <w:lang w:eastAsia="zh-TW"/>
                    </w:rPr>
                  </w:pPr>
                  <w:r w:rsidRPr="007B4A2E">
                    <w:rPr>
                      <w:rFonts w:asciiTheme="majorHAnsi" w:hAnsiTheme="majorHAnsi"/>
                      <w:b/>
                      <w:noProof/>
                      <w:color w:val="000000"/>
                      <w:lang w:eastAsia="zh-TW"/>
                    </w:rPr>
                    <w:t xml:space="preserve">                                                             </w:t>
                  </w:r>
                  <w:r>
                    <w:rPr>
                      <w:rFonts w:asciiTheme="majorHAnsi" w:hAnsiTheme="majorHAnsi"/>
                      <w:b/>
                      <w:noProof/>
                      <w:color w:val="000000"/>
                      <w:lang w:eastAsia="zh-TW"/>
                    </w:rPr>
                    <w:t xml:space="preserve">         </w:t>
                  </w:r>
                  <w:r w:rsidRPr="007B4A2E">
                    <w:rPr>
                      <w:rFonts w:asciiTheme="majorHAnsi" w:hAnsiTheme="majorHAnsi"/>
                      <w:b/>
                      <w:noProof/>
                      <w:color w:val="000000"/>
                      <w:lang w:eastAsia="zh-TW"/>
                    </w:rPr>
                    <w:t xml:space="preserve">     Distretto scolastico n°27                                             </w:t>
                  </w:r>
                </w:p>
                <w:p w:rsidR="00D20646" w:rsidRPr="007B4A2E" w:rsidRDefault="00D20646" w:rsidP="00D20646">
                  <w:pPr>
                    <w:spacing w:after="0" w:line="240" w:lineRule="auto"/>
                    <w:jc w:val="center"/>
                    <w:rPr>
                      <w:rFonts w:asciiTheme="majorHAnsi" w:hAnsiTheme="majorHAnsi"/>
                      <w:b/>
                      <w:noProof/>
                      <w:color w:val="000000"/>
                      <w:u w:val="single"/>
                      <w:lang w:eastAsia="zh-TW"/>
                    </w:rPr>
                  </w:pPr>
                  <w:r w:rsidRPr="007B4A2E">
                    <w:rPr>
                      <w:rFonts w:asciiTheme="majorHAnsi" w:hAnsiTheme="majorHAnsi"/>
                      <w:b/>
                      <w:noProof/>
                      <w:color w:val="000000"/>
                      <w:u w:val="single"/>
                      <w:lang w:eastAsia="zh-TW"/>
                    </w:rPr>
                    <w:t xml:space="preserve">Istituto Comprensivo “ </w:t>
                  </w:r>
                  <w:r w:rsidRPr="007B4A2E">
                    <w:rPr>
                      <w:rFonts w:asciiTheme="majorHAnsi" w:hAnsiTheme="majorHAnsi"/>
                      <w:b/>
                      <w:i/>
                      <w:iCs/>
                      <w:noProof/>
                      <w:color w:val="000000"/>
                      <w:u w:val="single"/>
                      <w:lang w:eastAsia="zh-TW"/>
                    </w:rPr>
                    <w:t>Matteotti-Cirillo</w:t>
                  </w:r>
                  <w:r w:rsidRPr="007B4A2E">
                    <w:rPr>
                      <w:rFonts w:asciiTheme="majorHAnsi" w:hAnsiTheme="majorHAnsi"/>
                      <w:b/>
                      <w:noProof/>
                      <w:color w:val="000000"/>
                      <w:u w:val="single"/>
                      <w:lang w:eastAsia="zh-TW"/>
                    </w:rPr>
                    <w:t>”</w:t>
                  </w:r>
                </w:p>
                <w:p w:rsidR="00D20646" w:rsidRPr="007B4A2E" w:rsidRDefault="00D20646" w:rsidP="00D20646">
                  <w:pPr>
                    <w:spacing w:after="0" w:line="240" w:lineRule="auto"/>
                    <w:jc w:val="center"/>
                    <w:rPr>
                      <w:rFonts w:asciiTheme="majorHAnsi" w:hAnsiTheme="majorHAnsi"/>
                      <w:bCs/>
                      <w:noProof/>
                      <w:color w:val="000000"/>
                      <w:lang w:eastAsia="zh-TW"/>
                    </w:rPr>
                  </w:pPr>
                  <w:r w:rsidRPr="007B4A2E">
                    <w:rPr>
                      <w:rFonts w:asciiTheme="majorHAnsi" w:hAnsiTheme="majorHAnsi"/>
                      <w:bCs/>
                      <w:noProof/>
                      <w:color w:val="000000"/>
                      <w:lang w:eastAsia="zh-TW"/>
                    </w:rPr>
                    <w:t>Via Baracca,23 –80028 Grumo Nevano (NA)</w:t>
                  </w:r>
                </w:p>
                <w:p w:rsidR="00D20646" w:rsidRPr="007B4A2E" w:rsidRDefault="00D20646" w:rsidP="00D20646">
                  <w:pPr>
                    <w:spacing w:after="0" w:line="240" w:lineRule="auto"/>
                    <w:jc w:val="center"/>
                    <w:rPr>
                      <w:rFonts w:asciiTheme="majorHAnsi" w:hAnsiTheme="majorHAnsi"/>
                      <w:bCs/>
                      <w:noProof/>
                      <w:color w:val="000000"/>
                      <w:lang w:val="en-GB" w:eastAsia="zh-TW"/>
                    </w:rPr>
                  </w:pPr>
                  <w:r w:rsidRPr="007B4A2E">
                    <w:rPr>
                      <w:rFonts w:asciiTheme="majorHAnsi" w:hAnsiTheme="majorHAnsi"/>
                      <w:bCs/>
                      <w:noProof/>
                      <w:color w:val="000000"/>
                      <w:lang w:val="en-GB" w:eastAsia="zh-TW"/>
                    </w:rPr>
                    <w:t>Tel. 081-8333911: Fax 081 5057569  C.F 80060340637.Cod. Mecc:NAIC897007</w:t>
                  </w:r>
                </w:p>
                <w:p w:rsidR="00D20646" w:rsidRPr="007B4A2E" w:rsidRDefault="00D20646" w:rsidP="00D20646">
                  <w:pPr>
                    <w:spacing w:after="0" w:line="240" w:lineRule="auto"/>
                    <w:jc w:val="center"/>
                    <w:rPr>
                      <w:rFonts w:asciiTheme="majorHAnsi" w:hAnsiTheme="majorHAnsi"/>
                      <w:bCs/>
                    </w:rPr>
                  </w:pPr>
                  <w:r w:rsidRPr="007B4A2E">
                    <w:rPr>
                      <w:rFonts w:asciiTheme="majorHAnsi" w:hAnsiTheme="majorHAnsi"/>
                      <w:bCs/>
                      <w:noProof/>
                      <w:color w:val="000000"/>
                      <w:lang w:eastAsia="zh-TW"/>
                    </w:rPr>
                    <w:t>Email:naic897007@istruzione.it     sito web:www.matteotti-cirillo.</w:t>
                  </w:r>
                  <w:r>
                    <w:rPr>
                      <w:rFonts w:asciiTheme="majorHAnsi" w:hAnsiTheme="majorHAnsi"/>
                      <w:bCs/>
                      <w:noProof/>
                      <w:color w:val="000000"/>
                      <w:lang w:eastAsia="zh-TW"/>
                    </w:rPr>
                    <w:t>edu</w:t>
                  </w:r>
                  <w:r w:rsidRPr="007B4A2E">
                    <w:rPr>
                      <w:rFonts w:asciiTheme="majorHAnsi" w:hAnsiTheme="majorHAnsi"/>
                      <w:bCs/>
                      <w:noProof/>
                      <w:color w:val="000000"/>
                      <w:lang w:eastAsia="zh-TW"/>
                    </w:rPr>
                    <w:t>.it</w:t>
                  </w:r>
                </w:p>
                <w:p w:rsidR="00D20646" w:rsidRPr="007B4A2E" w:rsidRDefault="00D20646" w:rsidP="00D20646">
                  <w:pPr>
                    <w:rPr>
                      <w:rFonts w:asciiTheme="majorHAnsi" w:hAnsiTheme="majorHAnsi"/>
                    </w:rPr>
                  </w:pPr>
                  <w:r>
                    <w:rPr>
                      <w:rFonts w:asciiTheme="majorHAnsi" w:hAnsiTheme="majorHAnsi"/>
                    </w:rPr>
                    <w:t xml:space="preserve">                      </w:t>
                  </w:r>
                  <w:r w:rsidRPr="007B4A2E">
                    <w:rPr>
                      <w:rFonts w:asciiTheme="majorHAnsi" w:hAnsiTheme="majorHAnsi"/>
                    </w:rPr>
                    <w:t xml:space="preserve">                             NAIC897007@pec.istruzione.it</w:t>
                  </w:r>
                </w:p>
                <w:p w:rsidR="00D20646" w:rsidRPr="007B4A2E" w:rsidRDefault="00D20646" w:rsidP="00D20646">
                  <w:pPr>
                    <w:rPr>
                      <w:rFonts w:asciiTheme="majorHAnsi" w:hAnsiTheme="majorHAnsi"/>
                    </w:rPr>
                  </w:pPr>
                  <w:r w:rsidRPr="007B4A2E">
                    <w:rPr>
                      <w:rFonts w:asciiTheme="majorHAnsi" w:hAnsiTheme="majorHAnsi"/>
                      <w:noProof/>
                    </w:rPr>
                    <w:drawing>
                      <wp:inline distT="0" distB="0" distL="0" distR="0">
                        <wp:extent cx="1618919" cy="463710"/>
                        <wp:effectExtent l="19050" t="0" r="331" b="0"/>
                        <wp:docPr id="34" name="Immagine 1" descr="https://encrypted-tbn3.gstatic.com/images?q=tbn:ANd9GcREoV7EEe6g0ZYmqT1tuWKz7RlX2nz5qcQyZmvOK0zHhRfAFL0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REoV7EEe6g0ZYmqT1tuWKz7RlX2nz5qcQyZmvOK0zHhRfAFL0I"/>
                                <pic:cNvPicPr>
                                  <a:picLocks noChangeAspect="1" noChangeArrowheads="1"/>
                                </pic:cNvPicPr>
                              </pic:nvPicPr>
                              <pic:blipFill>
                                <a:blip r:embed="rId10"/>
                                <a:srcRect/>
                                <a:stretch>
                                  <a:fillRect/>
                                </a:stretch>
                              </pic:blipFill>
                              <pic:spPr bwMode="auto">
                                <a:xfrm>
                                  <a:off x="0" y="0"/>
                                  <a:ext cx="1637854" cy="469134"/>
                                </a:xfrm>
                                <a:prstGeom prst="rect">
                                  <a:avLst/>
                                </a:prstGeom>
                                <a:noFill/>
                                <a:ln w="9525">
                                  <a:noFill/>
                                  <a:miter lim="800000"/>
                                  <a:headEnd/>
                                  <a:tailEnd/>
                                </a:ln>
                              </pic:spPr>
                            </pic:pic>
                          </a:graphicData>
                        </a:graphic>
                      </wp:inline>
                    </w:drawing>
                  </w:r>
                  <w:r w:rsidRPr="007B4A2E">
                    <w:rPr>
                      <w:rFonts w:asciiTheme="majorHAnsi" w:hAnsiTheme="majorHAnsi"/>
                    </w:rPr>
                    <w:t xml:space="preserve">                                                                </w:t>
                  </w:r>
                  <w:r>
                    <w:rPr>
                      <w:rFonts w:asciiTheme="majorHAnsi" w:hAnsiTheme="majorHAnsi"/>
                    </w:rPr>
                    <w:t xml:space="preserve">                                        </w:t>
                  </w:r>
                  <w:r w:rsidRPr="007B4A2E">
                    <w:rPr>
                      <w:rFonts w:asciiTheme="majorHAnsi" w:hAnsiTheme="majorHAnsi"/>
                    </w:rPr>
                    <w:t xml:space="preserve">            </w:t>
                  </w:r>
                  <w:r w:rsidRPr="007B4A2E">
                    <w:rPr>
                      <w:rFonts w:asciiTheme="majorHAnsi" w:hAnsiTheme="majorHAnsi"/>
                      <w:noProof/>
                    </w:rPr>
                    <w:drawing>
                      <wp:inline distT="0" distB="0" distL="0" distR="0">
                        <wp:extent cx="1108103" cy="318420"/>
                        <wp:effectExtent l="19050" t="0" r="0" b="0"/>
                        <wp:docPr id="35" name="Immagine 1" descr="Risultati immagini per polo qual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polo qualità"/>
                                <pic:cNvPicPr>
                                  <a:picLocks noChangeAspect="1" noChangeArrowheads="1"/>
                                </pic:cNvPicPr>
                              </pic:nvPicPr>
                              <pic:blipFill>
                                <a:blip r:embed="rId11"/>
                                <a:srcRect/>
                                <a:stretch>
                                  <a:fillRect/>
                                </a:stretch>
                              </pic:blipFill>
                              <pic:spPr bwMode="auto">
                                <a:xfrm>
                                  <a:off x="0" y="0"/>
                                  <a:ext cx="1107714" cy="318308"/>
                                </a:xfrm>
                                <a:prstGeom prst="rect">
                                  <a:avLst/>
                                </a:prstGeom>
                                <a:noFill/>
                                <a:ln w="9525">
                                  <a:noFill/>
                                  <a:miter lim="800000"/>
                                  <a:headEnd/>
                                  <a:tailEnd/>
                                </a:ln>
                              </pic:spPr>
                            </pic:pic>
                          </a:graphicData>
                        </a:graphic>
                      </wp:inline>
                    </w:drawing>
                  </w:r>
                </w:p>
                <w:p w:rsidR="00D20646" w:rsidRPr="007B4A2E" w:rsidRDefault="00D20646" w:rsidP="00D20646">
                  <w:pPr>
                    <w:rPr>
                      <w:rFonts w:asciiTheme="majorHAnsi" w:hAnsiTheme="majorHAnsi"/>
                      <w:bCs/>
                      <w:noProof/>
                      <w:color w:val="000000"/>
                      <w:lang w:eastAsia="zh-TW"/>
                    </w:rPr>
                  </w:pPr>
                  <w:r w:rsidRPr="007B4A2E">
                    <w:rPr>
                      <w:rFonts w:asciiTheme="majorHAnsi" w:hAnsiTheme="majorHAnsi"/>
                      <w:b/>
                      <w:noProof/>
                      <w:color w:val="000000"/>
                      <w:lang w:eastAsia="zh-TW"/>
                    </w:rPr>
                    <w:t xml:space="preserve">                </w:t>
                  </w:r>
                </w:p>
                <w:p w:rsidR="00D20646" w:rsidRPr="007B4A2E" w:rsidRDefault="00D20646" w:rsidP="00D20646">
                  <w:pPr>
                    <w:rPr>
                      <w:rFonts w:asciiTheme="majorHAnsi" w:hAnsiTheme="majorHAnsi"/>
                    </w:rPr>
                  </w:pPr>
                </w:p>
                <w:p w:rsidR="00D20646" w:rsidRPr="007B4A2E" w:rsidRDefault="00D20646" w:rsidP="00D20646">
                  <w:pPr>
                    <w:rPr>
                      <w:rFonts w:asciiTheme="majorHAnsi" w:hAnsiTheme="majorHAnsi"/>
                    </w:rPr>
                  </w:pPr>
                </w:p>
              </w:txbxContent>
            </v:textbox>
          </v:rect>
        </w:pict>
      </w:r>
      <w:r>
        <w:rPr>
          <w:rFonts w:ascii="Times New Roman" w:eastAsia="Times New Roman" w:hAnsi="Times New Roman" w:cs="Times New Roman"/>
          <w:smallCaps/>
          <w:sz w:val="44"/>
          <w:szCs w:val="44"/>
        </w:rPr>
        <w:t xml:space="preserve"> </w:t>
      </w:r>
    </w:p>
    <w:p w:rsidR="00D20646" w:rsidRDefault="00D20646" w:rsidP="00EC3939">
      <w:pPr>
        <w:jc w:val="center"/>
        <w:rPr>
          <w:rFonts w:ascii="Times New Roman" w:eastAsia="Times New Roman" w:hAnsi="Times New Roman" w:cs="Times New Roman"/>
          <w:smallCaps/>
          <w:sz w:val="44"/>
          <w:szCs w:val="44"/>
        </w:rPr>
      </w:pPr>
    </w:p>
    <w:p w:rsidR="00D20646" w:rsidRDefault="00D20646" w:rsidP="00EC3939">
      <w:pPr>
        <w:jc w:val="center"/>
        <w:rPr>
          <w:rFonts w:ascii="Times New Roman" w:eastAsia="Times New Roman" w:hAnsi="Times New Roman" w:cs="Times New Roman"/>
          <w:smallCaps/>
          <w:sz w:val="44"/>
          <w:szCs w:val="44"/>
        </w:rPr>
      </w:pPr>
    </w:p>
    <w:p w:rsidR="00D20646" w:rsidRDefault="00D20646" w:rsidP="00EC3939">
      <w:pPr>
        <w:jc w:val="center"/>
        <w:rPr>
          <w:rFonts w:ascii="Times New Roman" w:eastAsia="Times New Roman" w:hAnsi="Times New Roman" w:cs="Times New Roman"/>
          <w:smallCaps/>
          <w:sz w:val="44"/>
          <w:szCs w:val="44"/>
        </w:rPr>
      </w:pPr>
    </w:p>
    <w:p w:rsidR="00D20646" w:rsidRDefault="00D20646" w:rsidP="00D20646">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43pt;margin-top:31pt;width:210.55pt;height:31.7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next-textbox:#Casella di testo 2;mso-fit-shape-to-text:t">
              <w:txbxContent>
                <w:p w:rsidR="00EC3939" w:rsidRPr="00662EEA" w:rsidRDefault="00EC3939" w:rsidP="00EC3939">
                  <w:pPr>
                    <w:rPr>
                      <w:b/>
                    </w:rPr>
                  </w:pPr>
                  <w:r w:rsidRPr="00662EEA">
                    <w:rPr>
                      <w:b/>
                    </w:rPr>
                    <w:t>SCUOLA SECONDARIA DI PRIMO GRADO</w:t>
                  </w:r>
                </w:p>
              </w:txbxContent>
            </v:textbox>
          </v:shape>
        </w:pict>
      </w:r>
    </w:p>
    <w:p w:rsidR="00D20646" w:rsidRDefault="00D20646" w:rsidP="00D20646">
      <w:pPr>
        <w:jc w:val="center"/>
        <w:rPr>
          <w:rFonts w:ascii="Times New Roman" w:eastAsia="Times New Roman" w:hAnsi="Times New Roman" w:cs="Times New Roman"/>
          <w:smallCaps/>
          <w:sz w:val="44"/>
          <w:szCs w:val="44"/>
        </w:rPr>
      </w:pP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Default="00EC3939" w:rsidP="00EC3939">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p w:rsidR="00D20646" w:rsidRPr="005D01C4" w:rsidRDefault="00D20646" w:rsidP="00EC3939">
      <w:pPr>
        <w:ind w:left="708" w:hanging="708"/>
        <w:rPr>
          <w:rFonts w:ascii="Times New Roman" w:eastAsia="Times New Roman" w:hAnsi="Times New Roman" w:cs="Times New Roman"/>
          <w:smallCaps/>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0278D">
              <w:rPr>
                <w:rFonts w:ascii="Times New Roman" w:eastAsia="Times New Roman" w:hAnsi="Times New Roman" w:cs="Times New Roman"/>
                <w:smallCaps/>
                <w:noProof/>
              </w:rPr>
            </w:r>
            <w:r w:rsidR="0050278D">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0278D">
              <w:rPr>
                <w:rFonts w:ascii="Times New Roman" w:eastAsia="Times New Roman" w:hAnsi="Times New Roman" w:cs="Times New Roman"/>
                <w:smallCaps/>
                <w:noProof/>
              </w:rPr>
            </w:r>
            <w:r w:rsidR="0050278D">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50278D">
              <w:rPr>
                <w:rFonts w:ascii="Times New Roman" w:eastAsia="Times New Roman" w:hAnsi="Times New Roman" w:cs="Times New Roman"/>
                <w:smallCaps/>
                <w:noProof/>
              </w:rPr>
            </w:r>
            <w:r w:rsidR="0050278D">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0278D">
              <w:rPr>
                <w:rFonts w:ascii="Times New Roman" w:eastAsia="Times New Roman" w:hAnsi="Times New Roman" w:cs="Times New Roman"/>
                <w:smallCaps/>
                <w:noProof/>
              </w:rPr>
            </w:r>
            <w:r w:rsidR="0050278D">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D20646" w:rsidRPr="00D20646" w:rsidRDefault="00D20646" w:rsidP="00D20646">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Default="0083182C" w:rsidP="0083182C"/>
    <w:p w:rsidR="00D20646" w:rsidRDefault="00D20646" w:rsidP="0083182C"/>
    <w:p w:rsidR="00D20646" w:rsidRDefault="00D20646" w:rsidP="0083182C"/>
    <w:p w:rsidR="00D20646" w:rsidRDefault="00D20646" w:rsidP="0083182C"/>
    <w:p w:rsidR="00D20646" w:rsidRPr="0083182C" w:rsidRDefault="00D20646" w:rsidP="0083182C"/>
    <w:p w:rsidR="00EC3939" w:rsidRDefault="00EA6D5E" w:rsidP="00EA6D5E">
      <w:pPr>
        <w:pStyle w:val="Titolo1"/>
        <w:numPr>
          <w:ilvl w:val="0"/>
          <w:numId w:val="0"/>
        </w:numPr>
        <w:ind w:left="68"/>
      </w:pPr>
      <w:r>
        <w:lastRenderedPageBreak/>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lastRenderedPageBreak/>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Pr="005D01C4">
        <w:t xml:space="preserve">NEUROPSICOLOGICA E DELL'APPRENDIMENTO </w:t>
      </w:r>
      <w:r w:rsidRPr="00632A9E">
        <w:rPr>
          <w:rFonts w:ascii="Arial" w:hAnsi="Arial" w:cs="Arial"/>
          <w:i/>
          <w:iCs/>
          <w:sz w:val="16"/>
          <w:szCs w:val="16"/>
        </w:rPr>
        <w:t>→</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62247">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lastRenderedPageBreak/>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Pr>
                <w:rFonts w:ascii="Tahoma" w:hAnsi="Tahoma" w:cs="Tahoma"/>
                <w:sz w:val="18"/>
                <w:szCs w:val="18"/>
              </w:rPr>
              <w:t>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EC3939" w:rsidRPr="00D20646" w:rsidRDefault="00EC3939" w:rsidP="00D20646">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lastRenderedPageBreak/>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,alle visite guidate e ai viaggi di istruzioneorganizzati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r>
          </w:p>
        </w:tc>
      </w:tr>
    </w:tbl>
    <w:p w:rsidR="00F67AFE" w:rsidRDefault="00F67AFE" w:rsidP="00EC3939">
      <w:pPr>
        <w:spacing w:before="120" w:after="0"/>
        <w:rPr>
          <w:rFonts w:ascii="Tahoma" w:eastAsia="Tahoma" w:hAnsi="Tahoma" w:cs="Tahoma"/>
          <w:b/>
          <w:sz w:val="20"/>
          <w:szCs w:val="20"/>
        </w:rPr>
      </w:pPr>
    </w:p>
    <w:p w:rsidR="00D20646" w:rsidRDefault="00D20646" w:rsidP="00EC3939">
      <w:pPr>
        <w:spacing w:before="120" w:after="0"/>
        <w:rPr>
          <w:rFonts w:ascii="Tahoma" w:eastAsia="Tahoma" w:hAnsi="Tahoma" w:cs="Tahoma"/>
          <w:b/>
          <w:sz w:val="20"/>
          <w:szCs w:val="20"/>
        </w:rPr>
      </w:pPr>
    </w:p>
    <w:p w:rsidR="00D20646" w:rsidRDefault="00D20646" w:rsidP="00EC3939">
      <w:pPr>
        <w:spacing w:before="120" w:after="0"/>
        <w:rPr>
          <w:rFonts w:ascii="Tahoma" w:eastAsia="Tahoma" w:hAnsi="Tahoma" w:cs="Tahoma"/>
          <w:b/>
          <w:sz w:val="20"/>
          <w:szCs w:val="20"/>
        </w:rPr>
      </w:pPr>
    </w:p>
    <w:p w:rsidR="00D20646" w:rsidRDefault="00D20646"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lastRenderedPageBreak/>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 xml:space="preserve">Dati relativi agli interventi educativi all’autonomia e alla comunicazione (nominativi educatori, organizzazione oraria </w:t>
            </w:r>
            <w:r w:rsidRPr="00C863C3">
              <w:rPr>
                <w:rFonts w:ascii="Tahoma" w:eastAsia="Tahoma" w:hAnsi="Tahoma" w:cs="Tahoma"/>
                <w:sz w:val="18"/>
                <w:szCs w:val="18"/>
              </w:rPr>
              <w:lastRenderedPageBreak/>
              <w:t>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D20646" w:rsidRDefault="00D20646" w:rsidP="00EA6D5E">
      <w:pPr>
        <w:spacing w:before="120" w:after="0"/>
        <w:rPr>
          <w:rFonts w:ascii="Tahoma" w:hAnsi="Tahoma" w:cs="Tahoma"/>
          <w:sz w:val="20"/>
          <w:szCs w:val="20"/>
        </w:rPr>
      </w:pP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D20646" w:rsidRDefault="00D20646" w:rsidP="00D20646">
      <w:pPr>
        <w:spacing w:after="200" w:line="276" w:lineRule="auto"/>
        <w:rPr>
          <w:strike/>
          <w:color w:val="FF0000"/>
        </w:rPr>
      </w:pPr>
    </w:p>
    <w:p w:rsidR="00EA6D5E" w:rsidRPr="00D20646" w:rsidRDefault="00EA6D5E" w:rsidP="00D20646">
      <w:pPr>
        <w:spacing w:after="200" w:line="276" w:lineRule="auto"/>
        <w:rPr>
          <w:rFonts w:ascii="Tahoma" w:eastAsia="Tahoma" w:hAnsi="Tahoma" w:cs="Tahoma"/>
          <w:b/>
          <w:bCs/>
          <w:strike/>
          <w:color w:val="FF0000"/>
          <w:sz w:val="32"/>
          <w:szCs w:val="24"/>
        </w:rPr>
      </w:pPr>
      <w:r w:rsidRPr="00D20646">
        <w:rPr>
          <w:b/>
          <w:sz w:val="28"/>
        </w:rPr>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6A4AFA" w:rsidTr="00D20646">
        <w:trPr>
          <w:trHeight w:val="1694"/>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lastRenderedPageBreak/>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D20646" w:rsidRDefault="00EA6D5E" w:rsidP="00D20646">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sectPr w:rsidR="00EA6D5E" w:rsidSect="00D20646">
      <w:footerReference w:type="default" r:id="rId12"/>
      <w:pgSz w:w="11907" w:h="16839"/>
      <w:pgMar w:top="851"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82B" w:rsidRDefault="003F582B" w:rsidP="00EC3939">
      <w:pPr>
        <w:spacing w:after="0" w:line="240" w:lineRule="auto"/>
      </w:pPr>
      <w:r>
        <w:separator/>
      </w:r>
    </w:p>
  </w:endnote>
  <w:endnote w:type="continuationSeparator" w:id="0">
    <w:p w:rsidR="003F582B" w:rsidRDefault="003F582B"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50278D">
        <w:pPr>
          <w:pStyle w:val="Pidipagina"/>
          <w:jc w:val="right"/>
        </w:pPr>
        <w:r>
          <w:fldChar w:fldCharType="begin"/>
        </w:r>
        <w:r w:rsidR="00EC3939">
          <w:instrText>PAGE   \* MERGEFORMAT</w:instrText>
        </w:r>
        <w:r>
          <w:fldChar w:fldCharType="separate"/>
        </w:r>
        <w:r w:rsidR="00D20646">
          <w:rPr>
            <w:noProof/>
          </w:rPr>
          <w:t>2</w:t>
        </w:r>
        <w:r>
          <w:fldChar w:fldCharType="end"/>
        </w:r>
      </w:p>
    </w:sdtContent>
  </w:sdt>
  <w:p w:rsidR="00D9058E" w:rsidRDefault="003F582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82B" w:rsidRDefault="003F582B" w:rsidP="00EC3939">
      <w:pPr>
        <w:spacing w:after="0" w:line="240" w:lineRule="auto"/>
      </w:pPr>
      <w:r>
        <w:separator/>
      </w:r>
    </w:p>
  </w:footnote>
  <w:footnote w:type="continuationSeparator" w:id="0">
    <w:p w:rsidR="003F582B" w:rsidRDefault="003F582B" w:rsidP="00EC3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EC3939"/>
    <w:rsid w:val="000672B2"/>
    <w:rsid w:val="00070682"/>
    <w:rsid w:val="00072BE3"/>
    <w:rsid w:val="00076648"/>
    <w:rsid w:val="0008163B"/>
    <w:rsid w:val="00082DC6"/>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82B"/>
    <w:rsid w:val="003F5BAB"/>
    <w:rsid w:val="00425216"/>
    <w:rsid w:val="00451C01"/>
    <w:rsid w:val="00497D4E"/>
    <w:rsid w:val="004A3C31"/>
    <w:rsid w:val="004A6988"/>
    <w:rsid w:val="004A7F7A"/>
    <w:rsid w:val="004E0906"/>
    <w:rsid w:val="0050278D"/>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0192"/>
    <w:rsid w:val="00AA45AE"/>
    <w:rsid w:val="00AD06DF"/>
    <w:rsid w:val="00AD4A1E"/>
    <w:rsid w:val="00AE60B9"/>
    <w:rsid w:val="00AE6C0F"/>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20646"/>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3468</Words>
  <Characters>19769</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3</cp:revision>
  <dcterms:created xsi:type="dcterms:W3CDTF">2021-09-13T16:37:00Z</dcterms:created>
  <dcterms:modified xsi:type="dcterms:W3CDTF">2022-10-08T10:21:00Z</dcterms:modified>
</cp:coreProperties>
</file>