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84" w:rsidRPr="00EF1D5D" w:rsidRDefault="00EB78A1" w:rsidP="000E0A84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2.55pt;width:496.85pt;height:199.25pt;z-index:251658240">
            <v:textbox style="mso-next-textbox:#_x0000_s1026">
              <w:txbxContent>
                <w:p w:rsidR="000E0A84" w:rsidRDefault="000E0A84" w:rsidP="000E0A84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0E0A84" w:rsidRDefault="000E0A84" w:rsidP="000E0A84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0E0A84" w:rsidRDefault="000E0A84" w:rsidP="000E0A84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0E0A84" w:rsidRDefault="000E0A84" w:rsidP="000E0A84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0E0A84" w:rsidRDefault="000E0A84" w:rsidP="000E0A84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0E0A84" w:rsidRDefault="000E0A84" w:rsidP="000E0A8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0E0A84" w:rsidRDefault="000E0A84" w:rsidP="000E0A84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0E0A84" w:rsidRDefault="000E0A84" w:rsidP="000E0A84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2354113" cy="419021"/>
                        <wp:effectExtent l="19050" t="0" r="8087" b="0"/>
                        <wp:docPr id="9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4559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</w:t>
                  </w:r>
                  <w:r w:rsidRPr="000170C3">
                    <w:rPr>
                      <w:noProof/>
                    </w:rPr>
                    <w:drawing>
                      <wp:inline distT="0" distB="0" distL="0" distR="0">
                        <wp:extent cx="1787570" cy="301924"/>
                        <wp:effectExtent l="19050" t="0" r="3130" b="0"/>
                        <wp:docPr id="10" name="Immagine 1" descr="Risultati immagini per polo qualità scuo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 scuo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7570" cy="301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</w:t>
                  </w:r>
                </w:p>
                <w:p w:rsidR="000E0A84" w:rsidRDefault="000E0A84" w:rsidP="000E0A84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0E0A84" w:rsidRDefault="000E0A84" w:rsidP="000E0A84"/>
                <w:p w:rsidR="000E0A84" w:rsidRDefault="000E0A84" w:rsidP="000E0A84"/>
              </w:txbxContent>
            </v:textbox>
          </v:rect>
        </w:pict>
      </w:r>
    </w:p>
    <w:p w:rsidR="000E0A84" w:rsidRPr="00EF1D5D" w:rsidRDefault="000E0A84" w:rsidP="000E0A84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0E0A84" w:rsidRPr="00EF1D5D" w:rsidRDefault="000E0A84" w:rsidP="000E0A84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0E0A84" w:rsidRPr="00EF1D5D" w:rsidRDefault="000E0A84" w:rsidP="000E0A84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0E0A84" w:rsidRPr="00EF1D5D" w:rsidRDefault="000E0A84" w:rsidP="000E0A84">
      <w:pPr>
        <w:jc w:val="both"/>
        <w:rPr>
          <w:rFonts w:asciiTheme="majorHAnsi" w:eastAsia="SimSun" w:hAnsiTheme="majorHAnsi"/>
          <w:b/>
        </w:rPr>
      </w:pPr>
    </w:p>
    <w:p w:rsidR="000E0A84" w:rsidRPr="00EF1D5D" w:rsidRDefault="000E0A84" w:rsidP="000E0A84">
      <w:pPr>
        <w:jc w:val="both"/>
        <w:rPr>
          <w:rFonts w:asciiTheme="majorHAnsi" w:eastAsia="SimSun" w:hAnsiTheme="majorHAnsi"/>
          <w:b/>
        </w:rPr>
      </w:pPr>
    </w:p>
    <w:p w:rsidR="000E0A84" w:rsidRPr="00EF1D5D" w:rsidRDefault="000E0A84" w:rsidP="000E0A84">
      <w:pPr>
        <w:jc w:val="both"/>
        <w:rPr>
          <w:rFonts w:asciiTheme="majorHAnsi" w:eastAsia="SimSun" w:hAnsiTheme="majorHAnsi"/>
          <w:b/>
        </w:rPr>
      </w:pPr>
    </w:p>
    <w:p w:rsidR="000E0A84" w:rsidRPr="00EF1D5D" w:rsidRDefault="000E0A84" w:rsidP="000E0A84">
      <w:pPr>
        <w:jc w:val="both"/>
        <w:rPr>
          <w:rFonts w:asciiTheme="majorHAnsi" w:eastAsia="SimSun" w:hAnsiTheme="majorHAnsi"/>
          <w:b/>
        </w:rPr>
      </w:pPr>
    </w:p>
    <w:p w:rsidR="000E0A84" w:rsidRPr="00EF1D5D" w:rsidRDefault="000E0A84" w:rsidP="000E0A84">
      <w:pPr>
        <w:jc w:val="both"/>
        <w:rPr>
          <w:rFonts w:asciiTheme="majorHAnsi" w:eastAsia="SimSun" w:hAnsiTheme="majorHAnsi"/>
        </w:rPr>
      </w:pPr>
    </w:p>
    <w:p w:rsidR="000E0A84" w:rsidRPr="00EF1D5D" w:rsidRDefault="000E0A84" w:rsidP="000E0A84">
      <w:pPr>
        <w:pStyle w:val="Titolo1"/>
        <w:numPr>
          <w:ilvl w:val="0"/>
          <w:numId w:val="2"/>
        </w:numPr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DC397D" w:rsidRDefault="00DC397D" w:rsidP="000E0A84">
      <w:pPr>
        <w:jc w:val="both"/>
        <w:rPr>
          <w:rFonts w:asciiTheme="majorHAnsi" w:hAnsiTheme="majorHAnsi"/>
          <w:b/>
        </w:rPr>
      </w:pPr>
    </w:p>
    <w:p w:rsidR="00DC397D" w:rsidRPr="00DC397D" w:rsidRDefault="00DC397D" w:rsidP="000E0A84">
      <w:pPr>
        <w:jc w:val="both"/>
        <w:rPr>
          <w:rFonts w:asciiTheme="majorHAnsi" w:hAnsiTheme="majorHAnsi"/>
          <w:b/>
        </w:rPr>
      </w:pPr>
    </w:p>
    <w:p w:rsidR="000E0A84" w:rsidRPr="00AE35BD" w:rsidRDefault="000E0A84" w:rsidP="000E0A84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color w:val="000000"/>
          <w:sz w:val="23"/>
          <w:szCs w:val="23"/>
        </w:rPr>
      </w:pPr>
      <w:r w:rsidRPr="00AE35BD">
        <w:rPr>
          <w:rFonts w:asciiTheme="minorHAnsi" w:hAnsiTheme="minorHAnsi" w:cs="Calibri"/>
          <w:b/>
          <w:color w:val="000000"/>
          <w:sz w:val="23"/>
          <w:szCs w:val="23"/>
        </w:rPr>
        <w:t>ACCESSO CIVICO</w:t>
      </w:r>
    </w:p>
    <w:p w:rsidR="000E0A84" w:rsidRPr="00AE35BD" w:rsidRDefault="000E0A84" w:rsidP="000E0A8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3"/>
          <w:szCs w:val="23"/>
        </w:rPr>
      </w:pPr>
      <w:r w:rsidRPr="00AE35BD">
        <w:rPr>
          <w:rFonts w:asciiTheme="minorHAnsi" w:hAnsiTheme="minorHAnsi" w:cs="Calibri"/>
          <w:color w:val="000000"/>
          <w:sz w:val="23"/>
          <w:szCs w:val="23"/>
        </w:rPr>
        <w:t>E’ il diritto di chiunque di richiedere documenti, informazioni e dati oggetto di pubblicazione obbligatoria ai sensi della normativa vigente nei casi in cui l’Autorità ne abbia omesso la pubblicazione sul proprio sito web istituzionale. Il diritto di accesso civico è disciplinato dall’art 5 del d.lgs. n. 33/2013.</w:t>
      </w:r>
    </w:p>
    <w:p w:rsidR="000E0A84" w:rsidRDefault="000E0A84" w:rsidP="000E0A8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3"/>
          <w:szCs w:val="23"/>
        </w:rPr>
      </w:pPr>
    </w:p>
    <w:p w:rsidR="000E0A84" w:rsidRPr="00AE35BD" w:rsidRDefault="000E0A84" w:rsidP="000E0A84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color w:val="000000"/>
          <w:sz w:val="23"/>
          <w:szCs w:val="23"/>
        </w:rPr>
      </w:pPr>
      <w:r w:rsidRPr="00AE35BD">
        <w:rPr>
          <w:rFonts w:asciiTheme="minorHAnsi" w:hAnsiTheme="minorHAnsi" w:cs="Calibri"/>
          <w:b/>
          <w:color w:val="000000"/>
          <w:sz w:val="23"/>
          <w:szCs w:val="23"/>
        </w:rPr>
        <w:t>COME ESERCITARE IL DIRITTO</w:t>
      </w:r>
    </w:p>
    <w:p w:rsidR="000E0A84" w:rsidRDefault="000E0A84" w:rsidP="000E0A8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3"/>
          <w:szCs w:val="23"/>
        </w:rPr>
      </w:pPr>
      <w:r w:rsidRPr="00AE35BD">
        <w:rPr>
          <w:rFonts w:asciiTheme="minorHAnsi" w:hAnsiTheme="minorHAnsi" w:cs="Calibri"/>
          <w:color w:val="000000"/>
          <w:sz w:val="23"/>
          <w:szCs w:val="23"/>
        </w:rPr>
        <w:t xml:space="preserve">La richiesta è gratuita, non deve essere motivata e può essere presentata tramite posta elettronica al responsabile della trasparenza </w:t>
      </w:r>
      <w:r>
        <w:rPr>
          <w:rFonts w:asciiTheme="minorHAnsi" w:hAnsiTheme="minorHAnsi" w:cs="Calibri"/>
          <w:color w:val="000000"/>
          <w:sz w:val="23"/>
          <w:szCs w:val="23"/>
        </w:rPr>
        <w:t xml:space="preserve">(Dirigente Scolastico) </w:t>
      </w:r>
      <w:r w:rsidRPr="00AE35BD">
        <w:rPr>
          <w:rFonts w:asciiTheme="minorHAnsi" w:hAnsiTheme="minorHAnsi" w:cs="Calibri"/>
          <w:color w:val="000000"/>
          <w:sz w:val="23"/>
          <w:szCs w:val="23"/>
        </w:rPr>
        <w:t>mediante l’utilizzo del modulo appositamente predisposto.</w:t>
      </w:r>
    </w:p>
    <w:p w:rsidR="000E0A84" w:rsidRPr="00AE35BD" w:rsidRDefault="000E0A84" w:rsidP="000E0A8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3"/>
          <w:szCs w:val="23"/>
        </w:rPr>
      </w:pPr>
    </w:p>
    <w:p w:rsidR="000E0A84" w:rsidRPr="00AE35BD" w:rsidRDefault="000E0A84" w:rsidP="000E0A84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color w:val="000000"/>
          <w:sz w:val="23"/>
          <w:szCs w:val="23"/>
        </w:rPr>
      </w:pPr>
      <w:r w:rsidRPr="00AE35BD">
        <w:rPr>
          <w:rFonts w:asciiTheme="minorHAnsi" w:hAnsiTheme="minorHAnsi" w:cs="Calibri"/>
          <w:b/>
          <w:color w:val="000000"/>
          <w:sz w:val="23"/>
          <w:szCs w:val="23"/>
        </w:rPr>
        <w:t>RESPONSABILI E INDIRIZZI</w:t>
      </w:r>
    </w:p>
    <w:p w:rsidR="000E0A84" w:rsidRPr="00A611BE" w:rsidRDefault="000E0A84" w:rsidP="000E0A84">
      <w:pPr>
        <w:autoSpaceDE w:val="0"/>
        <w:autoSpaceDN w:val="0"/>
        <w:adjustRightInd w:val="0"/>
      </w:pPr>
      <w:r w:rsidRPr="00AE35BD">
        <w:rPr>
          <w:rFonts w:asciiTheme="minorHAnsi" w:hAnsiTheme="minorHAnsi" w:cs="Calibri"/>
          <w:color w:val="000000"/>
          <w:sz w:val="23"/>
          <w:szCs w:val="23"/>
        </w:rPr>
        <w:t>Il responsabile della trasparenza dell’Istituzione Scolastica è:</w:t>
      </w:r>
      <w:r>
        <w:rPr>
          <w:rFonts w:asciiTheme="minorHAnsi" w:hAnsiTheme="minorHAnsi" w:cs="Calibri"/>
          <w:color w:val="000000"/>
          <w:sz w:val="23"/>
          <w:szCs w:val="23"/>
        </w:rPr>
        <w:t xml:space="preserve"> </w:t>
      </w:r>
      <w:r w:rsidRPr="00AE35BD">
        <w:rPr>
          <w:rFonts w:asciiTheme="minorHAnsi" w:hAnsiTheme="minorHAnsi" w:cs="Calibri"/>
          <w:b/>
          <w:color w:val="000000"/>
          <w:sz w:val="23"/>
          <w:szCs w:val="23"/>
        </w:rPr>
        <w:t xml:space="preserve">Dirigente Scolastico </w:t>
      </w:r>
      <w:r>
        <w:rPr>
          <w:rFonts w:asciiTheme="minorHAnsi" w:hAnsiTheme="minorHAnsi" w:cs="Calibri"/>
          <w:b/>
          <w:color w:val="000000"/>
          <w:sz w:val="23"/>
          <w:szCs w:val="23"/>
        </w:rPr>
        <w:t xml:space="preserve"> prof.ssa Giuseppina NUGNES</w:t>
      </w:r>
    </w:p>
    <w:p w:rsidR="000E0A84" w:rsidRPr="00AE35BD" w:rsidRDefault="000E0A84" w:rsidP="000E0A84">
      <w:pPr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23"/>
          <w:szCs w:val="23"/>
        </w:rPr>
      </w:pPr>
    </w:p>
    <w:p w:rsidR="000E0A84" w:rsidRPr="00AE35BD" w:rsidRDefault="000E0A84" w:rsidP="000E0A8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3"/>
          <w:szCs w:val="23"/>
        </w:rPr>
      </w:pPr>
      <w:r w:rsidRPr="00AE35BD">
        <w:rPr>
          <w:rFonts w:asciiTheme="minorHAnsi" w:hAnsiTheme="minorHAnsi" w:cs="Calibri"/>
          <w:color w:val="000000"/>
          <w:sz w:val="23"/>
          <w:szCs w:val="23"/>
        </w:rPr>
        <w:t>L’indirizzo cui inoltrare la richiesta di accesso civico è il seguente:</w:t>
      </w:r>
    </w:p>
    <w:p w:rsidR="000E0A84" w:rsidRPr="00AE35BD" w:rsidRDefault="000E0A84" w:rsidP="000E0A84">
      <w:pPr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23"/>
          <w:szCs w:val="23"/>
        </w:rPr>
      </w:pPr>
      <w:r>
        <w:rPr>
          <w:rFonts w:asciiTheme="minorHAnsi" w:hAnsiTheme="minorHAnsi" w:cs="Calibri"/>
          <w:b/>
          <w:color w:val="000000"/>
          <w:sz w:val="23"/>
          <w:szCs w:val="23"/>
        </w:rPr>
        <w:t>naic897007</w:t>
      </w:r>
      <w:r w:rsidRPr="00AE35BD">
        <w:rPr>
          <w:rFonts w:asciiTheme="minorHAnsi" w:hAnsiTheme="minorHAnsi" w:cs="Calibri"/>
          <w:b/>
          <w:color w:val="000000"/>
          <w:sz w:val="23"/>
          <w:szCs w:val="23"/>
        </w:rPr>
        <w:t>@pec.istruzione.it</w:t>
      </w:r>
    </w:p>
    <w:p w:rsidR="000E0A84" w:rsidRDefault="000E0A84" w:rsidP="000E0A8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3"/>
          <w:szCs w:val="23"/>
        </w:rPr>
      </w:pPr>
    </w:p>
    <w:p w:rsidR="000E0A84" w:rsidRDefault="000E0A84" w:rsidP="000E0A8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3"/>
          <w:szCs w:val="23"/>
        </w:rPr>
      </w:pPr>
      <w:r w:rsidRPr="00AE35BD">
        <w:rPr>
          <w:rFonts w:asciiTheme="minorHAnsi" w:hAnsiTheme="minorHAnsi" w:cs="Calibri"/>
          <w:color w:val="000000"/>
          <w:sz w:val="23"/>
          <w:szCs w:val="23"/>
        </w:rPr>
        <w:t xml:space="preserve">Il titolare del potere sostitutivo è: </w:t>
      </w:r>
    </w:p>
    <w:p w:rsidR="000E0A84" w:rsidRPr="00AE35BD" w:rsidRDefault="000E0A84" w:rsidP="000E0A8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3"/>
          <w:szCs w:val="23"/>
        </w:rPr>
      </w:pPr>
      <w:r w:rsidRPr="00AE35BD">
        <w:rPr>
          <w:rFonts w:asciiTheme="minorHAnsi" w:hAnsiTheme="minorHAnsi" w:cs="Calibri"/>
          <w:color w:val="000000"/>
          <w:sz w:val="23"/>
          <w:szCs w:val="23"/>
        </w:rPr>
        <w:t xml:space="preserve"> cui inoltrare la richiesta di accesso, in caso di ritardo o mancata risposta da parte del responsabile della trasparenza, è il seguente:</w:t>
      </w:r>
    </w:p>
    <w:p w:rsidR="000E0A84" w:rsidRPr="00AE35BD" w:rsidRDefault="000E0A84" w:rsidP="000E0A8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3"/>
          <w:szCs w:val="23"/>
        </w:rPr>
      </w:pPr>
      <w:r>
        <w:rPr>
          <w:rFonts w:asciiTheme="minorHAnsi" w:hAnsiTheme="minorHAnsi" w:cs="Calibri"/>
          <w:color w:val="000000"/>
          <w:sz w:val="23"/>
          <w:szCs w:val="23"/>
        </w:rPr>
        <w:t>________________________ (indirizzo PEC del titolare del potere sostitutivo)</w:t>
      </w:r>
    </w:p>
    <w:p w:rsidR="000E0A84" w:rsidRDefault="000E0A84" w:rsidP="000E0A8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3"/>
          <w:szCs w:val="23"/>
        </w:rPr>
      </w:pPr>
    </w:p>
    <w:p w:rsidR="000E0A84" w:rsidRDefault="000E0A84" w:rsidP="000E0A84">
      <w:pPr>
        <w:jc w:val="right"/>
      </w:pPr>
    </w:p>
    <w:p w:rsidR="000E0A84" w:rsidRDefault="000E0A84" w:rsidP="000E0A84">
      <w:pPr>
        <w:spacing w:line="240" w:lineRule="atLeast"/>
        <w:jc w:val="both"/>
      </w:pPr>
    </w:p>
    <w:p w:rsidR="000E0A84" w:rsidRPr="00037D6A" w:rsidRDefault="000E0A84" w:rsidP="000E0A84">
      <w:pPr>
        <w:spacing w:line="240" w:lineRule="atLeast"/>
        <w:rPr>
          <w:rFonts w:ascii="Lucida Calligraphy" w:hAnsi="Lucida Calligraphy"/>
        </w:rPr>
      </w:pPr>
      <w:r>
        <w:t xml:space="preserve">                                                                                  </w:t>
      </w:r>
      <w:r>
        <w:rPr>
          <w:rFonts w:ascii="Lucida Calligraphy" w:hAnsi="Lucida Calligraphy"/>
          <w:color w:val="000000"/>
        </w:rPr>
        <w:t xml:space="preserve"> </w:t>
      </w:r>
      <w:r w:rsidRPr="00037D6A">
        <w:rPr>
          <w:rFonts w:ascii="Lucida Calligraphy" w:hAnsi="Lucida Calligraphy"/>
          <w:color w:val="000000"/>
        </w:rPr>
        <w:t xml:space="preserve">F.to  </w:t>
      </w:r>
      <w:r w:rsidRPr="00037D6A">
        <w:rPr>
          <w:rFonts w:ascii="Lucida Calligraphy" w:hAnsi="Lucida Calligraphy"/>
        </w:rPr>
        <w:t>Il Dirigente Scolastico</w:t>
      </w:r>
    </w:p>
    <w:p w:rsidR="000E0A84" w:rsidRPr="00B7609E" w:rsidRDefault="000E0A84" w:rsidP="000E0A84">
      <w:pPr>
        <w:ind w:firstLine="708"/>
        <w:rPr>
          <w:sz w:val="28"/>
          <w:szCs w:val="28"/>
        </w:rPr>
      </w:pPr>
      <w:r w:rsidRPr="00B7609E">
        <w:rPr>
          <w:rFonts w:ascii="Lucida Handwriting" w:hAnsi="Lucida Handwriting"/>
          <w:sz w:val="28"/>
          <w:szCs w:val="28"/>
        </w:rPr>
        <w:t xml:space="preserve">              </w:t>
      </w:r>
      <w:r>
        <w:rPr>
          <w:rFonts w:ascii="Lucida Handwriting" w:hAnsi="Lucida Handwriting"/>
          <w:sz w:val="28"/>
          <w:szCs w:val="28"/>
        </w:rPr>
        <w:t xml:space="preserve">                         </w:t>
      </w:r>
      <w:r w:rsidRPr="00B7609E">
        <w:rPr>
          <w:rFonts w:ascii="Lucida Handwriting" w:hAnsi="Lucida Handwriting"/>
          <w:sz w:val="28"/>
          <w:szCs w:val="28"/>
        </w:rPr>
        <w:t xml:space="preserve">  </w:t>
      </w:r>
      <w:r w:rsidRPr="00B7609E">
        <w:rPr>
          <w:rFonts w:ascii="Lucida Handwriting" w:hAnsi="Lucida Handwriting" w:cs="Monotype Corsiva"/>
          <w:iCs/>
          <w:color w:val="000000"/>
          <w:sz w:val="28"/>
          <w:szCs w:val="28"/>
        </w:rPr>
        <w:t>Prof.</w:t>
      </w:r>
      <w:r w:rsidRPr="00B7609E">
        <w:rPr>
          <w:rFonts w:ascii="Lucida Handwriting" w:hAnsi="Lucida Handwriting" w:cs="Monotype Corsiva"/>
          <w:iCs/>
          <w:color w:val="000000"/>
          <w:sz w:val="28"/>
          <w:szCs w:val="28"/>
          <w:vertAlign w:val="superscript"/>
        </w:rPr>
        <w:t>ssa</w:t>
      </w:r>
      <w:r w:rsidRPr="00B7609E">
        <w:rPr>
          <w:rFonts w:ascii="Lucida Handwriting" w:hAnsi="Lucida Handwriting" w:cs="Monotype Corsiva"/>
          <w:i/>
          <w:iCs/>
          <w:color w:val="000000"/>
          <w:sz w:val="28"/>
          <w:szCs w:val="28"/>
          <w:vertAlign w:val="superscript"/>
        </w:rPr>
        <w:t xml:space="preserve"> </w:t>
      </w:r>
      <w:r w:rsidRPr="00B7609E">
        <w:rPr>
          <w:rFonts w:ascii="Lucida Handwriting" w:hAnsi="Lucida Handwriting" w:cs="Monotype Corsiva"/>
          <w:i/>
          <w:iCs/>
          <w:color w:val="000000"/>
          <w:sz w:val="28"/>
          <w:szCs w:val="28"/>
        </w:rPr>
        <w:t xml:space="preserve">Giuseppina </w:t>
      </w:r>
      <w:r w:rsidRPr="00B7609E">
        <w:rPr>
          <w:rFonts w:ascii="Lucida Handwriting" w:hAnsi="Lucida Handwriting" w:cs="Monotype Corsiva"/>
          <w:b/>
          <w:iCs/>
          <w:color w:val="000000"/>
          <w:sz w:val="28"/>
          <w:szCs w:val="28"/>
        </w:rPr>
        <w:t>NUGNES</w:t>
      </w:r>
    </w:p>
    <w:p w:rsidR="000E0A84" w:rsidRPr="005F0B93" w:rsidRDefault="000E0A84" w:rsidP="000E0A84">
      <w:pPr>
        <w:pStyle w:val="Paragrafoelenco"/>
        <w:jc w:val="both"/>
        <w:rPr>
          <w:sz w:val="16"/>
          <w:szCs w:val="16"/>
        </w:rPr>
      </w:pPr>
      <w:r w:rsidRPr="00941164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Pr="00941164">
        <w:rPr>
          <w:sz w:val="16"/>
          <w:szCs w:val="16"/>
        </w:rPr>
        <w:t xml:space="preserve"> (firma autografa sostituita a mezzo stampa</w:t>
      </w:r>
      <w:r>
        <w:rPr>
          <w:sz w:val="16"/>
          <w:szCs w:val="16"/>
        </w:rPr>
        <w:t>, ex art. 3 co. 2, D.lgs. 39/93)</w:t>
      </w:r>
    </w:p>
    <w:p w:rsidR="000E0A84" w:rsidRDefault="000E0A84" w:rsidP="000E0A84"/>
    <w:p w:rsidR="00E73FED" w:rsidRDefault="00E73FED"/>
    <w:sectPr w:rsidR="00E73FED" w:rsidSect="00B55434">
      <w:headerReference w:type="default" r:id="rId12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25A" w:rsidRDefault="0019025A" w:rsidP="00EB78A1">
      <w:r>
        <w:separator/>
      </w:r>
    </w:p>
  </w:endnote>
  <w:endnote w:type="continuationSeparator" w:id="1">
    <w:p w:rsidR="0019025A" w:rsidRDefault="0019025A" w:rsidP="00EB7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25A" w:rsidRDefault="0019025A" w:rsidP="00EB78A1">
      <w:r>
        <w:separator/>
      </w:r>
    </w:p>
  </w:footnote>
  <w:footnote w:type="continuationSeparator" w:id="1">
    <w:p w:rsidR="0019025A" w:rsidRDefault="0019025A" w:rsidP="00EB7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34" w:rsidRDefault="00014630">
    <w:pPr>
      <w:pStyle w:val="Intestazione"/>
    </w:pPr>
    <w:r>
      <w:t>Modello 1</w:t>
    </w:r>
  </w:p>
  <w:p w:rsidR="00B55434" w:rsidRDefault="0019025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A84"/>
    <w:rsid w:val="00014630"/>
    <w:rsid w:val="000E0A84"/>
    <w:rsid w:val="0019025A"/>
    <w:rsid w:val="003A6B9E"/>
    <w:rsid w:val="00DC397D"/>
    <w:rsid w:val="00E73FED"/>
    <w:rsid w:val="00EB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E0A84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E0A84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0E0A84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0A84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E0A8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E0A84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0E0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E0A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E0A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A8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2016-12-27T09:45:00Z</dcterms:created>
  <dcterms:modified xsi:type="dcterms:W3CDTF">2016-12-27T09:45:00Z</dcterms:modified>
</cp:coreProperties>
</file>